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8EF0" w14:textId="77777777" w:rsidR="00232F8A" w:rsidRDefault="00232F8A" w:rsidP="00232F8A">
      <w:pPr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>Article</w:t>
      </w:r>
      <w:proofErr w:type="spellEnd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>Title</w:t>
      </w:r>
      <w:proofErr w:type="spellEnd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>:</w:t>
      </w:r>
      <w:r>
        <w:rPr>
          <w:rFonts w:ascii="Book Antiqua" w:eastAsia="Calibri" w:hAnsi="Book Antiqua"/>
          <w:spacing w:val="4"/>
          <w:sz w:val="20"/>
          <w:szCs w:val="20"/>
        </w:rPr>
        <w:t xml:space="preserve"> ……………………………………………………………………………………………….</w:t>
      </w:r>
    </w:p>
    <w:p w14:paraId="35D830B4" w14:textId="77777777" w:rsidR="00232F8A" w:rsidRDefault="00232F8A" w:rsidP="00232F8A">
      <w:pPr>
        <w:rPr>
          <w:rFonts w:ascii="Book Antiqua" w:eastAsia="Calibri" w:hAnsi="Book Antiqua"/>
          <w:spacing w:val="4"/>
          <w:sz w:val="20"/>
          <w:szCs w:val="20"/>
        </w:rPr>
      </w:pPr>
      <w:r>
        <w:rPr>
          <w:rFonts w:ascii="Book Antiqua" w:eastAsia="Calibri" w:hAnsi="Book Antiqua"/>
          <w:spacing w:val="4"/>
          <w:sz w:val="20"/>
          <w:szCs w:val="20"/>
        </w:rPr>
        <w:t>……………..…………………………………………………………………………………..……………..…</w:t>
      </w:r>
    </w:p>
    <w:p w14:paraId="41D146FA" w14:textId="77777777" w:rsidR="00232F8A" w:rsidRPr="007445D6" w:rsidRDefault="00232F8A" w:rsidP="00232F8A">
      <w:pPr>
        <w:jc w:val="both"/>
        <w:rPr>
          <w:rFonts w:ascii="Book Antiqua" w:eastAsia="Calibri" w:hAnsi="Book Antiqua"/>
          <w:spacing w:val="4"/>
          <w:sz w:val="10"/>
          <w:szCs w:val="10"/>
        </w:rPr>
      </w:pPr>
    </w:p>
    <w:p w14:paraId="149CB9A4" w14:textId="77777777" w:rsidR="00232F8A" w:rsidRPr="00777EAB" w:rsidRDefault="00232F8A" w:rsidP="00232F8A">
      <w:pPr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undersigned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agree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undertake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>:</w:t>
      </w:r>
    </w:p>
    <w:p w14:paraId="5B8A93BB" w14:textId="77777777" w:rsidR="00232F8A" w:rsidRPr="00786171" w:rsidRDefault="00232F8A" w:rsidP="00232F8A">
      <w:pPr>
        <w:pStyle w:val="ListeParagraf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submitted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journa</w:t>
      </w:r>
      <w:r>
        <w:rPr>
          <w:rFonts w:ascii="Book Antiqua" w:eastAsia="Calibri" w:hAnsi="Book Antiqua"/>
          <w:spacing w:val="4"/>
          <w:sz w:val="20"/>
          <w:szCs w:val="20"/>
        </w:rPr>
        <w:t>l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is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original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author</w:t>
      </w:r>
      <w:r>
        <w:rPr>
          <w:rFonts w:ascii="Book Antiqua" w:eastAsia="Calibri" w:hAnsi="Book Antiqua"/>
          <w:spacing w:val="4"/>
          <w:sz w:val="20"/>
          <w:szCs w:val="20"/>
        </w:rPr>
        <w:t>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has not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been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published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whole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part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previously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is not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under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consideration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for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publication</w:t>
      </w:r>
      <w:proofErr w:type="spellEnd"/>
      <w:r w:rsidRPr="00786171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86171">
        <w:rPr>
          <w:rFonts w:ascii="Book Antiqua" w:eastAsia="Calibri" w:hAnsi="Book Antiqua"/>
          <w:spacing w:val="4"/>
          <w:sz w:val="20"/>
          <w:szCs w:val="20"/>
        </w:rPr>
        <w:t>elsewhere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6E524DE3" w14:textId="77777777" w:rsidR="00232F8A" w:rsidRDefault="00232F8A" w:rsidP="00232F8A">
      <w:pPr>
        <w:pStyle w:val="ListeParagraf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(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text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tables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figures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graphics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visuals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related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content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>)</w:t>
      </w:r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does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not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infringe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upon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8622DB">
        <w:rPr>
          <w:rFonts w:ascii="Book Antiqua" w:eastAsia="Calibri" w:hAnsi="Book Antiqua"/>
          <w:spacing w:val="4"/>
          <w:sz w:val="20"/>
          <w:szCs w:val="20"/>
        </w:rPr>
        <w:t>existing</w:t>
      </w:r>
      <w:proofErr w:type="spellEnd"/>
      <w:r w:rsidRPr="008622D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8622DB">
        <w:rPr>
          <w:rFonts w:ascii="Book Antiqua" w:eastAsia="Calibri" w:hAnsi="Book Antiqua"/>
          <w:spacing w:val="4"/>
          <w:sz w:val="20"/>
          <w:szCs w:val="20"/>
        </w:rPr>
        <w:t>copyright</w:t>
      </w:r>
      <w:proofErr w:type="spellEnd"/>
      <w:r w:rsidRPr="008622D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8622DB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8622D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8622DB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8622D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8622DB">
        <w:rPr>
          <w:rFonts w:ascii="Book Antiqua" w:eastAsia="Calibri" w:hAnsi="Book Antiqua"/>
          <w:spacing w:val="4"/>
          <w:sz w:val="20"/>
          <w:szCs w:val="20"/>
        </w:rPr>
        <w:t>rights</w:t>
      </w:r>
      <w:proofErr w:type="spellEnd"/>
      <w:r w:rsidRPr="008622DB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anyone</w:t>
      </w:r>
      <w:proofErr w:type="spellEnd"/>
      <w:r w:rsidRPr="008622DB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6682FF50" w14:textId="77777777" w:rsidR="00232F8A" w:rsidRPr="000F33E8" w:rsidRDefault="00232F8A" w:rsidP="00232F8A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Each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participated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individually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they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have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taken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F33E8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0F33E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r>
        <w:rPr>
          <w:rFonts w:ascii="Book Antiqua" w:eastAsia="Calibri" w:hAnsi="Book Antiqua"/>
          <w:spacing w:val="4"/>
          <w:sz w:val="20"/>
          <w:szCs w:val="20"/>
        </w:rPr>
        <w:t xml:space="preserve">legal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responsibilities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including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content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arcticle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>,</w:t>
      </w:r>
    </w:p>
    <w:p w14:paraId="4A899806" w14:textId="77777777" w:rsidR="00232F8A" w:rsidRPr="0036490A" w:rsidRDefault="00232F8A" w:rsidP="00232F8A">
      <w:pPr>
        <w:pStyle w:val="ListeParagraf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have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seen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approved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final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version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2345DA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as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submitted</w:t>
      </w:r>
      <w:proofErr w:type="spellEnd"/>
      <w:r w:rsidRPr="002345DA">
        <w:rPr>
          <w:rFonts w:ascii="Book Antiqua" w:eastAsia="Calibri" w:hAnsi="Book Antiqua"/>
          <w:spacing w:val="4"/>
          <w:sz w:val="20"/>
          <w:szCs w:val="20"/>
        </w:rPr>
        <w:t>,</w:t>
      </w:r>
      <w:r w:rsidRPr="007445D6"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have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accepted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following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author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445D6">
        <w:rPr>
          <w:rFonts w:ascii="Book Antiqua" w:eastAsia="Calibri" w:hAnsi="Book Antiqua"/>
          <w:spacing w:val="4"/>
          <w:sz w:val="20"/>
          <w:szCs w:val="20"/>
        </w:rPr>
        <w:t>order</w:t>
      </w:r>
      <w:proofErr w:type="spellEnd"/>
      <w:r w:rsidRPr="007445D6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1B99F09A" w14:textId="77777777" w:rsidR="00232F8A" w:rsidRPr="00777EAB" w:rsidRDefault="00232F8A" w:rsidP="00232F8A">
      <w:pPr>
        <w:pStyle w:val="ListeParagraf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reserve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patent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proprietary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rights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regarding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including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copyright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>,</w:t>
      </w:r>
    </w:p>
    <w:p w14:paraId="7BB0164A" w14:textId="77777777" w:rsidR="00232F8A" w:rsidRPr="00777EAB" w:rsidRDefault="00232F8A" w:rsidP="00232F8A">
      <w:pPr>
        <w:pStyle w:val="ListeParagraf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have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rights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publish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elsewhere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777EAB">
        <w:rPr>
          <w:rFonts w:ascii="Book Antiqua" w:eastAsia="Calibri" w:hAnsi="Book Antiqua"/>
          <w:spacing w:val="4"/>
          <w:sz w:val="20"/>
          <w:szCs w:val="20"/>
        </w:rPr>
        <w:t>including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>
        <w:rPr>
          <w:rFonts w:ascii="Book Antiqua" w:eastAsia="Calibri" w:hAnsi="Book Antiqua"/>
          <w:spacing w:val="4"/>
          <w:sz w:val="20"/>
          <w:szCs w:val="20"/>
        </w:rPr>
        <w:t>commercially</w:t>
      </w:r>
      <w:proofErr w:type="spellEnd"/>
      <w:r w:rsidRPr="00777EAB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2D5406A0" w14:textId="77777777" w:rsidR="00232F8A" w:rsidRPr="007445D6" w:rsidRDefault="00232F8A" w:rsidP="00232F8A">
      <w:pPr>
        <w:rPr>
          <w:rFonts w:ascii="Book Antiqua" w:eastAsia="Calibri" w:hAnsi="Book Antiqua"/>
          <w:spacing w:val="4"/>
          <w:sz w:val="10"/>
          <w:szCs w:val="10"/>
        </w:rPr>
      </w:pPr>
    </w:p>
    <w:p w14:paraId="0B8EF7C7" w14:textId="77777777" w:rsidR="00232F8A" w:rsidRDefault="00232F8A" w:rsidP="00232F8A">
      <w:pPr>
        <w:pStyle w:val="GvdeMetni"/>
        <w:tabs>
          <w:tab w:val="left" w:pos="830"/>
        </w:tabs>
        <w:spacing w:after="120" w:line="360" w:lineRule="auto"/>
        <w:ind w:left="0" w:right="59"/>
        <w:jc w:val="both"/>
        <w:rPr>
          <w:rFonts w:ascii="Book Antiqua" w:hAnsi="Book Antiqua"/>
          <w:spacing w:val="4"/>
          <w:sz w:val="20"/>
          <w:szCs w:val="20"/>
        </w:rPr>
      </w:pPr>
      <w:r w:rsidRPr="005B5AF1">
        <w:rPr>
          <w:rFonts w:ascii="Book Antiqua" w:hAnsi="Book Antiqua"/>
          <w:sz w:val="20"/>
          <w:szCs w:val="20"/>
          <w:lang w:val="en-GB"/>
        </w:rPr>
        <w:t>By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signing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this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form,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authors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retain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copyright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of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their</w:t>
      </w:r>
      <w:r w:rsidRPr="005B5AF1">
        <w:rPr>
          <w:rFonts w:ascii="Book Antiqua" w:hAnsi="Book Antiqua"/>
          <w:spacing w:val="21"/>
          <w:w w:val="98"/>
          <w:sz w:val="20"/>
          <w:szCs w:val="20"/>
          <w:lang w:val="en-GB"/>
        </w:rPr>
        <w:t xml:space="preserve"> </w:t>
      </w:r>
      <w:r>
        <w:rPr>
          <w:rFonts w:ascii="Book Antiqua" w:hAnsi="Book Antiqua"/>
          <w:sz w:val="20"/>
          <w:szCs w:val="20"/>
          <w:lang w:val="en-GB"/>
        </w:rPr>
        <w:t>manuscript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and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grant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bookmarkStart w:id="0" w:name="_Hlk63875233"/>
      <w:r>
        <w:rPr>
          <w:rFonts w:ascii="Book Antiqua" w:hAnsi="Book Antiqua"/>
          <w:sz w:val="20"/>
          <w:szCs w:val="20"/>
          <w:lang w:val="en-GB"/>
        </w:rPr>
        <w:t xml:space="preserve">YUSEN </w:t>
      </w:r>
      <w:bookmarkEnd w:id="0"/>
      <w:r>
        <w:rPr>
          <w:rFonts w:ascii="Book Antiqua" w:hAnsi="Book Antiqua"/>
          <w:sz w:val="20"/>
          <w:szCs w:val="20"/>
          <w:lang w:val="en-GB"/>
        </w:rPr>
        <w:t xml:space="preserve">YAYINCILIK 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the </w:t>
      </w:r>
      <w:r w:rsidRPr="005B5AF1">
        <w:rPr>
          <w:rFonts w:ascii="Book Antiqua" w:hAnsi="Book Antiqua"/>
          <w:sz w:val="20"/>
          <w:szCs w:val="20"/>
          <w:lang w:val="en-GB"/>
        </w:rPr>
        <w:t>non-exclusive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right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to</w:t>
      </w:r>
      <w:r w:rsidRPr="005B5AF1">
        <w:rPr>
          <w:rFonts w:ascii="Book Antiqua" w:hAnsi="Book Antiqua"/>
          <w:spacing w:val="21"/>
          <w:w w:val="9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publish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>
        <w:rPr>
          <w:rFonts w:ascii="Book Antiqua" w:hAnsi="Book Antiqua"/>
          <w:sz w:val="20"/>
          <w:szCs w:val="20"/>
          <w:lang w:val="en-GB"/>
        </w:rPr>
        <w:t>article</w:t>
      </w:r>
      <w:r w:rsidRPr="005B5AF1">
        <w:rPr>
          <w:rFonts w:ascii="Book Antiqua" w:hAnsi="Book Antiqua"/>
          <w:sz w:val="20"/>
          <w:szCs w:val="20"/>
          <w:lang w:val="en-GB"/>
        </w:rPr>
        <w:t>.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authors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agree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that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article,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if</w:t>
      </w:r>
      <w:r w:rsidRPr="005B5AF1">
        <w:rPr>
          <w:rFonts w:ascii="Book Antiqua" w:hAnsi="Book Antiqua"/>
          <w:spacing w:val="21"/>
          <w:w w:val="9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accepted</w:t>
      </w:r>
      <w:r w:rsidRPr="005B5AF1">
        <w:rPr>
          <w:rFonts w:ascii="Book Antiqua" w:hAnsi="Book Antiqua"/>
          <w:spacing w:val="-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for</w:t>
      </w:r>
      <w:r w:rsidRPr="005B5AF1">
        <w:rPr>
          <w:rFonts w:ascii="Book Antiqua" w:hAnsi="Book Antiqua"/>
          <w:spacing w:val="-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publication</w:t>
      </w:r>
      <w:r w:rsidRPr="005B5AF1">
        <w:rPr>
          <w:rFonts w:ascii="Book Antiqua" w:hAnsi="Book Antiqua"/>
          <w:spacing w:val="-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by</w:t>
      </w:r>
      <w:r w:rsidRPr="005B5AF1">
        <w:rPr>
          <w:rFonts w:ascii="Book Antiqua" w:hAnsi="Book Antiqua"/>
          <w:spacing w:val="-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Business &amp; Management Studies: An International Journal (BMIJ)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will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be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licensed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under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2C449D">
        <w:rPr>
          <w:rFonts w:ascii="Book Antiqua" w:hAnsi="Book Antiqua"/>
          <w:spacing w:val="4"/>
          <w:sz w:val="20"/>
          <w:szCs w:val="20"/>
        </w:rPr>
        <w:t>Creative Commons Attribution-</w:t>
      </w:r>
      <w:proofErr w:type="spellStart"/>
      <w:r w:rsidRPr="002C449D">
        <w:rPr>
          <w:rFonts w:ascii="Book Antiqua" w:hAnsi="Book Antiqua"/>
          <w:spacing w:val="4"/>
          <w:sz w:val="20"/>
          <w:szCs w:val="20"/>
        </w:rPr>
        <w:t>NonCommercial</w:t>
      </w:r>
      <w:proofErr w:type="spellEnd"/>
      <w:r w:rsidRPr="002C449D">
        <w:rPr>
          <w:rFonts w:ascii="Book Antiqua" w:hAnsi="Book Antiqua"/>
          <w:spacing w:val="4"/>
          <w:sz w:val="20"/>
          <w:szCs w:val="20"/>
        </w:rPr>
        <w:t>-</w:t>
      </w:r>
      <w:proofErr w:type="spellStart"/>
      <w:r w:rsidRPr="002C449D">
        <w:rPr>
          <w:rFonts w:ascii="Book Antiqua" w:hAnsi="Book Antiqua"/>
          <w:spacing w:val="4"/>
          <w:sz w:val="20"/>
          <w:szCs w:val="20"/>
        </w:rPr>
        <w:t>NoDerivatives</w:t>
      </w:r>
      <w:proofErr w:type="spellEnd"/>
      <w:r w:rsidRPr="002C449D">
        <w:rPr>
          <w:rFonts w:ascii="Book Antiqua" w:hAnsi="Book Antiqua"/>
          <w:spacing w:val="4"/>
          <w:sz w:val="20"/>
          <w:szCs w:val="20"/>
        </w:rPr>
        <w:t xml:space="preserve"> 4.0 International (CC BY-NC-ND 4.0)</w:t>
      </w:r>
      <w:r w:rsidRPr="005B5AF1">
        <w:rPr>
          <w:rFonts w:ascii="Book Antiqua" w:hAnsi="Book Antiqua"/>
          <w:spacing w:val="29"/>
          <w:w w:val="9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International</w:t>
      </w:r>
      <w:r w:rsidRPr="005B5AF1">
        <w:rPr>
          <w:rFonts w:ascii="Book Antiqua" w:hAnsi="Book Antiqua"/>
          <w:spacing w:val="-14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License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pacing w:val="2"/>
          <w:sz w:val="20"/>
          <w:szCs w:val="20"/>
          <w:lang w:val="en-GB"/>
        </w:rPr>
        <w:t>which</w:t>
      </w:r>
      <w:r>
        <w:rPr>
          <w:rFonts w:ascii="Book Antiqua" w:hAnsi="Book Antiqua"/>
          <w:spacing w:val="2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pacing w:val="2"/>
          <w:sz w:val="20"/>
          <w:szCs w:val="20"/>
          <w:lang w:val="en-GB"/>
        </w:rPr>
        <w:t>allows</w:t>
      </w:r>
      <w:r>
        <w:rPr>
          <w:rFonts w:ascii="Book Antiqua" w:hAnsi="Book Antiqua"/>
          <w:spacing w:val="2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pacing w:val="2"/>
          <w:sz w:val="20"/>
          <w:szCs w:val="20"/>
          <w:lang w:val="en-GB"/>
        </w:rPr>
        <w:t>third</w:t>
      </w:r>
      <w:r>
        <w:rPr>
          <w:rFonts w:ascii="Book Antiqua" w:hAnsi="Book Antiqua"/>
          <w:spacing w:val="2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pacing w:val="2"/>
          <w:sz w:val="20"/>
          <w:szCs w:val="20"/>
          <w:lang w:val="en-GB"/>
        </w:rPr>
        <w:t>parties</w:t>
      </w:r>
      <w:r>
        <w:rPr>
          <w:rFonts w:ascii="Book Antiqua" w:hAnsi="Book Antiqua"/>
          <w:spacing w:val="2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pacing w:val="2"/>
          <w:sz w:val="20"/>
          <w:szCs w:val="20"/>
          <w:lang w:val="en-GB"/>
        </w:rPr>
        <w:t>to</w:t>
      </w:r>
      <w:r>
        <w:rPr>
          <w:rFonts w:ascii="Book Antiqua" w:hAnsi="Book Antiqua"/>
          <w:spacing w:val="2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pacing w:val="2"/>
          <w:sz w:val="20"/>
          <w:szCs w:val="20"/>
          <w:lang w:val="en-GB"/>
        </w:rPr>
        <w:t>share</w:t>
      </w:r>
      <w:r w:rsidRPr="005B5AF1">
        <w:rPr>
          <w:rFonts w:ascii="Book Antiqua" w:hAnsi="Book Antiqua"/>
          <w:spacing w:val="-14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material</w:t>
      </w:r>
      <w:r w:rsidRPr="005B5AF1">
        <w:rPr>
          <w:rFonts w:ascii="Book Antiqua" w:hAnsi="Book Antiqua"/>
          <w:spacing w:val="-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for</w:t>
      </w:r>
      <w:r w:rsidRPr="005B5AF1">
        <w:rPr>
          <w:rFonts w:ascii="Book Antiqua" w:hAnsi="Book Antiqua"/>
          <w:spacing w:val="-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only</w:t>
      </w:r>
      <w:r w:rsidRPr="005B5AF1">
        <w:rPr>
          <w:rFonts w:ascii="Book Antiqua" w:hAnsi="Book Antiqua"/>
          <w:spacing w:val="-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non-commercial</w:t>
      </w:r>
      <w:r w:rsidRPr="005B5AF1">
        <w:rPr>
          <w:rFonts w:ascii="Book Antiqua" w:hAnsi="Book Antiqua"/>
          <w:spacing w:val="-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purposes</w:t>
      </w:r>
      <w:r w:rsidRPr="005B5AF1">
        <w:rPr>
          <w:rFonts w:ascii="Book Antiqua" w:hAnsi="Book Antiqua"/>
          <w:spacing w:val="-1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by</w:t>
      </w:r>
      <w:r w:rsidRPr="005B5AF1">
        <w:rPr>
          <w:rFonts w:ascii="Book Antiqua" w:hAnsi="Book Antiqua"/>
          <w:spacing w:val="23"/>
          <w:w w:val="9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giving</w:t>
      </w:r>
      <w:r w:rsidRPr="005B5AF1">
        <w:rPr>
          <w:rFonts w:ascii="Book Antiqua" w:hAnsi="Book Antiqua"/>
          <w:spacing w:val="-1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1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appropriate</w:t>
      </w:r>
      <w:r w:rsidRPr="005B5AF1">
        <w:rPr>
          <w:rFonts w:ascii="Book Antiqua" w:hAnsi="Book Antiqua"/>
          <w:spacing w:val="-1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credit</w:t>
      </w:r>
      <w:r w:rsidRPr="005B5AF1">
        <w:rPr>
          <w:rFonts w:ascii="Book Antiqua" w:hAnsi="Book Antiqua"/>
          <w:spacing w:val="-1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to</w:t>
      </w:r>
      <w:r w:rsidRPr="005B5AF1">
        <w:rPr>
          <w:rFonts w:ascii="Book Antiqua" w:hAnsi="Book Antiqua"/>
          <w:spacing w:val="-17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19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original</w:t>
      </w:r>
      <w:r w:rsidRPr="005B5AF1">
        <w:rPr>
          <w:rFonts w:ascii="Book Antiqua" w:hAnsi="Book Antiqua"/>
          <w:spacing w:val="-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work.</w:t>
      </w:r>
      <w:r w:rsidRPr="005B5AF1">
        <w:rPr>
          <w:rFonts w:ascii="Book Antiqua" w:hAnsi="Book Antiqua"/>
          <w:spacing w:val="-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For</w:t>
      </w:r>
      <w:r w:rsidRPr="005B5AF1">
        <w:rPr>
          <w:rFonts w:ascii="Book Antiqua" w:hAnsi="Book Antiqua"/>
          <w:spacing w:val="21"/>
          <w:w w:val="98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further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details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of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the</w:t>
      </w:r>
      <w:r w:rsidRPr="005B5AF1">
        <w:rPr>
          <w:rFonts w:ascii="Book Antiqua" w:hAnsi="Book Antiqua"/>
          <w:spacing w:val="-6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license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2C449D">
        <w:rPr>
          <w:rFonts w:ascii="Book Antiqua" w:hAnsi="Book Antiqua"/>
          <w:spacing w:val="4"/>
          <w:sz w:val="20"/>
          <w:szCs w:val="20"/>
        </w:rPr>
        <w:t>(CC BY-NC-ND 4.0)</w:t>
      </w:r>
      <w:r w:rsidRPr="005B5AF1">
        <w:rPr>
          <w:rFonts w:ascii="Book Antiqua" w:hAnsi="Book Antiqua"/>
          <w:sz w:val="20"/>
          <w:szCs w:val="20"/>
          <w:lang w:val="en-GB"/>
        </w:rPr>
        <w:t>,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please</w:t>
      </w:r>
      <w:r w:rsidRPr="005B5AF1">
        <w:rPr>
          <w:rFonts w:ascii="Book Antiqua" w:hAnsi="Book Antiqua"/>
          <w:spacing w:val="-5"/>
          <w:sz w:val="20"/>
          <w:szCs w:val="20"/>
          <w:lang w:val="en-GB"/>
        </w:rPr>
        <w:t xml:space="preserve"> </w:t>
      </w:r>
      <w:r w:rsidRPr="005B5AF1">
        <w:rPr>
          <w:rFonts w:ascii="Book Antiqua" w:hAnsi="Book Antiqua"/>
          <w:sz w:val="20"/>
          <w:szCs w:val="20"/>
          <w:lang w:val="en-GB"/>
        </w:rPr>
        <w:t>see</w:t>
      </w:r>
      <w:r w:rsidRPr="005B5AF1">
        <w:rPr>
          <w:rFonts w:ascii="Book Antiqua" w:hAnsi="Book Antiqua"/>
          <w:w w:val="98"/>
          <w:sz w:val="20"/>
          <w:szCs w:val="20"/>
          <w:lang w:val="en-GB"/>
        </w:rPr>
        <w:t xml:space="preserve"> </w:t>
      </w:r>
      <w:hyperlink r:id="rId7" w:history="1">
        <w:r w:rsidRPr="002C449D">
          <w:rPr>
            <w:rStyle w:val="Kpr"/>
            <w:rFonts w:ascii="Book Antiqua" w:hAnsi="Book Antiqua"/>
            <w:spacing w:val="4"/>
            <w:sz w:val="20"/>
            <w:szCs w:val="20"/>
          </w:rPr>
          <w:t>https://creativecommons.org/licenses/by-nc-nd/4.0/</w:t>
        </w:r>
      </w:hyperlink>
      <w:r>
        <w:rPr>
          <w:rStyle w:val="Kpr"/>
          <w:rFonts w:ascii="Book Antiqua" w:hAnsi="Book Antiqua"/>
          <w:spacing w:val="4"/>
          <w:sz w:val="20"/>
          <w:szCs w:val="20"/>
        </w:rPr>
        <w:t>.</w:t>
      </w:r>
      <w:r w:rsidRPr="002C449D">
        <w:rPr>
          <w:rFonts w:ascii="Book Antiqua" w:hAnsi="Book Antiqua"/>
          <w:spacing w:val="4"/>
          <w:sz w:val="20"/>
          <w:szCs w:val="20"/>
        </w:rPr>
        <w:t xml:space="preserve"> </w:t>
      </w:r>
    </w:p>
    <w:p w14:paraId="25311D7A" w14:textId="7B1C2D03" w:rsidR="00DB70DB" w:rsidRDefault="00C612D1" w:rsidP="00F864A9">
      <w:pPr>
        <w:spacing w:after="12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2C449D">
        <w:rPr>
          <w:rFonts w:ascii="Book Antiqua" w:eastAsia="Calibri" w:hAnsi="Book Antiqua"/>
          <w:spacing w:val="4"/>
          <w:sz w:val="20"/>
          <w:szCs w:val="20"/>
        </w:rPr>
        <w:t xml:space="preserve"> </w:t>
      </w:r>
    </w:p>
    <w:tbl>
      <w:tblPr>
        <w:tblStyle w:val="TableNormal"/>
        <w:tblW w:w="978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93"/>
        <w:gridCol w:w="4936"/>
        <w:gridCol w:w="2556"/>
        <w:gridCol w:w="1696"/>
      </w:tblGrid>
      <w:tr w:rsidR="00232F8A" w:rsidRPr="00056A61" w14:paraId="4916A9E2" w14:textId="77777777" w:rsidTr="002C449D">
        <w:trPr>
          <w:trHeight w:hRule="exact" w:val="782"/>
        </w:trPr>
        <w:tc>
          <w:tcPr>
            <w:tcW w:w="593" w:type="dxa"/>
            <w:vAlign w:val="center"/>
          </w:tcPr>
          <w:p w14:paraId="0D74DE0C" w14:textId="77777777" w:rsidR="00232F8A" w:rsidRPr="00056A61" w:rsidRDefault="00232F8A" w:rsidP="00232F8A">
            <w:pPr>
              <w:pStyle w:val="TableParagraph"/>
              <w:spacing w:line="360" w:lineRule="auto"/>
              <w:ind w:left="55"/>
              <w:jc w:val="center"/>
              <w:rPr>
                <w:rFonts w:ascii="Book Antiqua" w:hAnsi="Book Antiqua"/>
                <w:b/>
                <w:spacing w:val="3"/>
                <w:sz w:val="20"/>
                <w:szCs w:val="20"/>
                <w:lang w:val="tr-TR"/>
              </w:rPr>
            </w:pPr>
          </w:p>
        </w:tc>
        <w:tc>
          <w:tcPr>
            <w:tcW w:w="4936" w:type="dxa"/>
            <w:vAlign w:val="center"/>
          </w:tcPr>
          <w:p w14:paraId="57772622" w14:textId="25033F7B" w:rsidR="00232F8A" w:rsidRPr="002C449D" w:rsidRDefault="00232F8A" w:rsidP="00232F8A">
            <w:pPr>
              <w:pStyle w:val="TableParagraph"/>
              <w:spacing w:line="360" w:lineRule="auto"/>
              <w:ind w:left="55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Author</w:t>
            </w:r>
          </w:p>
        </w:tc>
        <w:tc>
          <w:tcPr>
            <w:tcW w:w="2556" w:type="dxa"/>
            <w:vAlign w:val="center"/>
          </w:tcPr>
          <w:p w14:paraId="1B13E776" w14:textId="0C695175" w:rsidR="00232F8A" w:rsidRPr="002C449D" w:rsidRDefault="00232F8A" w:rsidP="00232F8A">
            <w:pPr>
              <w:pStyle w:val="TableParagraph"/>
              <w:spacing w:line="36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u w:val="single"/>
                <w:lang w:val="tr-TR"/>
              </w:rPr>
            </w:pPr>
            <w:proofErr w:type="spellStart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Signature</w:t>
            </w:r>
            <w:proofErr w:type="spellEnd"/>
          </w:p>
        </w:tc>
        <w:tc>
          <w:tcPr>
            <w:tcW w:w="1696" w:type="dxa"/>
            <w:vAlign w:val="center"/>
          </w:tcPr>
          <w:p w14:paraId="65A36997" w14:textId="5E3CF013" w:rsidR="00232F8A" w:rsidRPr="002C449D" w:rsidRDefault="00232F8A" w:rsidP="00232F8A">
            <w:pPr>
              <w:pStyle w:val="TableParagraph"/>
              <w:spacing w:line="36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u w:val="single"/>
                <w:lang w:val="tr-TR"/>
              </w:rPr>
            </w:pPr>
            <w:proofErr w:type="spellStart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Date</w:t>
            </w:r>
            <w:proofErr w:type="spellEnd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 xml:space="preserve"> of </w:t>
            </w:r>
            <w:proofErr w:type="spellStart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Signature</w:t>
            </w:r>
            <w:proofErr w:type="spellEnd"/>
          </w:p>
        </w:tc>
      </w:tr>
      <w:tr w:rsidR="002C449D" w:rsidRPr="00056A61" w14:paraId="634955A2" w14:textId="77777777" w:rsidTr="002C449D">
        <w:trPr>
          <w:trHeight w:val="613"/>
        </w:trPr>
        <w:tc>
          <w:tcPr>
            <w:tcW w:w="593" w:type="dxa"/>
            <w:vAlign w:val="center"/>
          </w:tcPr>
          <w:p w14:paraId="05802FC0" w14:textId="77777777" w:rsidR="002C449D" w:rsidRPr="00056A61" w:rsidRDefault="002C449D" w:rsidP="002C449D">
            <w:pPr>
              <w:pStyle w:val="TableParagraph"/>
              <w:spacing w:after="240" w:line="360" w:lineRule="auto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4936" w:type="dxa"/>
            <w:vAlign w:val="center"/>
          </w:tcPr>
          <w:p w14:paraId="21B49AC4" w14:textId="4F365728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6ABFB733" w14:textId="75BDB71F" w:rsidR="002C449D" w:rsidRPr="00056A61" w:rsidRDefault="002C449D" w:rsidP="002C449D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57E41012" w14:textId="17CAE15D" w:rsidR="002C449D" w:rsidRPr="00056A61" w:rsidRDefault="002C449D" w:rsidP="002C449D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2C449D" w:rsidRPr="00056A61" w14:paraId="004D36FE" w14:textId="77777777" w:rsidTr="002C449D">
        <w:trPr>
          <w:trHeight w:val="613"/>
        </w:trPr>
        <w:tc>
          <w:tcPr>
            <w:tcW w:w="593" w:type="dxa"/>
            <w:vAlign w:val="center"/>
          </w:tcPr>
          <w:p w14:paraId="0F67128E" w14:textId="77777777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2</w:t>
            </w:r>
          </w:p>
        </w:tc>
        <w:tc>
          <w:tcPr>
            <w:tcW w:w="4936" w:type="dxa"/>
            <w:vAlign w:val="center"/>
          </w:tcPr>
          <w:p w14:paraId="003F77E1" w14:textId="5D34637B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337809AF" w14:textId="3DD95673" w:rsidR="002C449D" w:rsidRPr="00056A61" w:rsidRDefault="002C449D" w:rsidP="002C449D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1F183F9D" w14:textId="55D661C7" w:rsidR="002C449D" w:rsidRPr="00056A61" w:rsidRDefault="002C449D" w:rsidP="002C449D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2C449D" w:rsidRPr="00056A61" w14:paraId="0532956F" w14:textId="77777777" w:rsidTr="002C449D">
        <w:trPr>
          <w:trHeight w:val="613"/>
        </w:trPr>
        <w:tc>
          <w:tcPr>
            <w:tcW w:w="593" w:type="dxa"/>
            <w:vAlign w:val="center"/>
          </w:tcPr>
          <w:p w14:paraId="2D43504B" w14:textId="77777777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4936" w:type="dxa"/>
            <w:vAlign w:val="center"/>
          </w:tcPr>
          <w:p w14:paraId="0A6C128F" w14:textId="1C71EDA1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6FCF0C46" w14:textId="59B60743" w:rsidR="002C449D" w:rsidRPr="00056A61" w:rsidRDefault="002C449D" w:rsidP="002C449D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7516C28D" w14:textId="37418403" w:rsidR="002C449D" w:rsidRPr="00056A61" w:rsidRDefault="002C449D" w:rsidP="002C449D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2C449D" w:rsidRPr="00056A61" w14:paraId="21AD45B7" w14:textId="77777777" w:rsidTr="002C449D">
        <w:trPr>
          <w:trHeight w:val="613"/>
        </w:trPr>
        <w:tc>
          <w:tcPr>
            <w:tcW w:w="593" w:type="dxa"/>
            <w:vAlign w:val="center"/>
          </w:tcPr>
          <w:p w14:paraId="009B80B2" w14:textId="77777777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4936" w:type="dxa"/>
            <w:vAlign w:val="center"/>
          </w:tcPr>
          <w:p w14:paraId="68A4D712" w14:textId="6772256E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08571BD6" w14:textId="2112CB99" w:rsidR="002C449D" w:rsidRPr="00056A61" w:rsidRDefault="002C449D" w:rsidP="002C449D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10D39FFC" w14:textId="69196FDE" w:rsidR="002C449D" w:rsidRPr="00056A61" w:rsidRDefault="002C449D" w:rsidP="002C449D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2C449D" w:rsidRPr="00056A61" w14:paraId="22A88ACD" w14:textId="77777777" w:rsidTr="002C449D">
        <w:trPr>
          <w:trHeight w:val="613"/>
        </w:trPr>
        <w:tc>
          <w:tcPr>
            <w:tcW w:w="593" w:type="dxa"/>
            <w:vAlign w:val="center"/>
          </w:tcPr>
          <w:p w14:paraId="0F5835AE" w14:textId="77777777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4936" w:type="dxa"/>
            <w:vAlign w:val="center"/>
          </w:tcPr>
          <w:p w14:paraId="46101087" w14:textId="0FE575D6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2EDC5529" w14:textId="70E65294" w:rsidR="002C449D" w:rsidRPr="00056A61" w:rsidRDefault="002C449D" w:rsidP="002C449D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55BBDA0A" w14:textId="4EFAEEAD" w:rsidR="002C449D" w:rsidRPr="00056A61" w:rsidRDefault="002C449D" w:rsidP="002C449D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2C449D" w:rsidRPr="00056A61" w14:paraId="7309EE41" w14:textId="77777777" w:rsidTr="002C449D">
        <w:trPr>
          <w:trHeight w:val="613"/>
        </w:trPr>
        <w:tc>
          <w:tcPr>
            <w:tcW w:w="593" w:type="dxa"/>
            <w:vAlign w:val="center"/>
          </w:tcPr>
          <w:p w14:paraId="35A8DE1B" w14:textId="5F063157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6</w:t>
            </w:r>
          </w:p>
        </w:tc>
        <w:tc>
          <w:tcPr>
            <w:tcW w:w="4936" w:type="dxa"/>
            <w:vAlign w:val="center"/>
          </w:tcPr>
          <w:p w14:paraId="2A5D83B5" w14:textId="0BA346E1" w:rsidR="002C449D" w:rsidRPr="00056A61" w:rsidRDefault="002C449D" w:rsidP="002C449D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6F12E7CC" w14:textId="11E2EC06" w:rsidR="002C449D" w:rsidRPr="00056A61" w:rsidRDefault="002C449D" w:rsidP="002C449D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43537059" w14:textId="49856431" w:rsidR="002C449D" w:rsidRPr="00056A61" w:rsidRDefault="002C449D" w:rsidP="002C449D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</w:tbl>
    <w:p w14:paraId="6C745F4F" w14:textId="397020A1" w:rsidR="00A27773" w:rsidRDefault="00A27773" w:rsidP="002C449D">
      <w:pPr>
        <w:pStyle w:val="TableParagraph"/>
        <w:spacing w:after="240" w:line="360" w:lineRule="auto"/>
        <w:ind w:left="55"/>
        <w:jc w:val="center"/>
        <w:rPr>
          <w:rFonts w:ascii="Book Antiqua" w:eastAsia="Calibri" w:hAnsi="Book Antiqua" w:cs="Calibri"/>
          <w:bCs/>
          <w:sz w:val="20"/>
          <w:szCs w:val="20"/>
          <w:lang w:val="tr-TR"/>
        </w:rPr>
        <w:sectPr w:rsidR="00A27773" w:rsidSect="00D225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426" w:left="1417" w:header="142" w:footer="128" w:gutter="0"/>
          <w:cols w:space="708"/>
          <w:docGrid w:linePitch="360"/>
        </w:sectPr>
      </w:pPr>
    </w:p>
    <w:p w14:paraId="0329E89A" w14:textId="77777777" w:rsidR="00AA23B7" w:rsidRPr="00AA23B7" w:rsidRDefault="00AA23B7" w:rsidP="004A21EA">
      <w:pPr>
        <w:spacing w:after="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AA23B7">
        <w:rPr>
          <w:rFonts w:ascii="Book Antiqua" w:eastAsia="Calibri" w:hAnsi="Book Antiqua"/>
          <w:spacing w:val="4"/>
          <w:sz w:val="20"/>
          <w:szCs w:val="20"/>
        </w:rPr>
        <w:lastRenderedPageBreak/>
        <w:t xml:space="preserve">“Author” is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considered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independent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intellectual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contributor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a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published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s/he has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</w:p>
    <w:p w14:paraId="27AE91CC" w14:textId="11D0C484" w:rsidR="00AA23B7" w:rsidRDefault="00AA23B7" w:rsidP="004A21EA">
      <w:pPr>
        <w:spacing w:after="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proofErr w:type="gramStart"/>
      <w:r w:rsidRPr="00AA23B7">
        <w:rPr>
          <w:rFonts w:ascii="Book Antiqua" w:eastAsia="Calibri" w:hAnsi="Book Antiqua"/>
          <w:spacing w:val="4"/>
          <w:sz w:val="20"/>
          <w:szCs w:val="20"/>
        </w:rPr>
        <w:t>fulfill</w:t>
      </w:r>
      <w:proofErr w:type="spellEnd"/>
      <w:proofErr w:type="gram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four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criteria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stated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as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authorship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index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listed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below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>:</w:t>
      </w:r>
    </w:p>
    <w:p w14:paraId="110FB713" w14:textId="77777777" w:rsidR="004A21EA" w:rsidRDefault="004A21EA" w:rsidP="004A21EA">
      <w:pPr>
        <w:spacing w:after="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</w:p>
    <w:p w14:paraId="2860B1EC" w14:textId="3A43AD40" w:rsidR="00AA23B7" w:rsidRPr="00AA23B7" w:rsidRDefault="00AA23B7" w:rsidP="00AA23B7">
      <w:pPr>
        <w:tabs>
          <w:tab w:val="left" w:pos="284"/>
        </w:tabs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AA23B7">
        <w:rPr>
          <w:rFonts w:ascii="Book Antiqua" w:eastAsia="Calibri" w:hAnsi="Book Antiqua"/>
          <w:spacing w:val="4"/>
          <w:sz w:val="20"/>
          <w:szCs w:val="20"/>
          <w:highlight w:val="yellow"/>
        </w:rPr>
        <w:t>1.</w:t>
      </w:r>
      <w:r w:rsidRPr="00AA23B7">
        <w:rPr>
          <w:rFonts w:ascii="Book Antiqua" w:eastAsia="Calibri" w:hAnsi="Book Antiqua"/>
          <w:spacing w:val="4"/>
          <w:sz w:val="20"/>
          <w:szCs w:val="20"/>
          <w:highlight w:val="yellow"/>
        </w:rPr>
        <w:tab/>
      </w:r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(S)he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make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significant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contributions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conceptual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design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stages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collection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/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processing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analysis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interpretation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of data.</w:t>
      </w:r>
    </w:p>
    <w:p w14:paraId="209684BA" w14:textId="16ADCFDF" w:rsidR="00AA23B7" w:rsidRPr="00AA23B7" w:rsidRDefault="00AA23B7" w:rsidP="00AA23B7">
      <w:pPr>
        <w:tabs>
          <w:tab w:val="left" w:pos="284"/>
        </w:tabs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AA23B7">
        <w:rPr>
          <w:rFonts w:ascii="Book Antiqua" w:eastAsia="Calibri" w:hAnsi="Book Antiqua"/>
          <w:spacing w:val="4"/>
          <w:sz w:val="20"/>
          <w:szCs w:val="20"/>
          <w:highlight w:val="green"/>
        </w:rPr>
        <w:t>2.</w:t>
      </w:r>
      <w:r w:rsidRPr="00AA23B7">
        <w:rPr>
          <w:rFonts w:ascii="Book Antiqua" w:eastAsia="Calibri" w:hAnsi="Book Antiqua"/>
          <w:spacing w:val="4"/>
          <w:sz w:val="20"/>
          <w:szCs w:val="20"/>
          <w:highlight w:val="green"/>
        </w:rPr>
        <w:tab/>
      </w:r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(S)he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make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important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intellectual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/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conceptual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critical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arrangements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regarding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preparation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content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draft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496E8CD1" w14:textId="669BC330" w:rsidR="00AA23B7" w:rsidRPr="00AA23B7" w:rsidRDefault="00AA23B7" w:rsidP="00AA23B7">
      <w:pPr>
        <w:tabs>
          <w:tab w:val="left" w:pos="284"/>
        </w:tabs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  <w:highlight w:val="cyan"/>
        </w:rPr>
      </w:pPr>
      <w:r w:rsidRPr="00AA23B7">
        <w:rPr>
          <w:rFonts w:ascii="Book Antiqua" w:eastAsia="Calibri" w:hAnsi="Book Antiqua"/>
          <w:spacing w:val="4"/>
          <w:sz w:val="20"/>
          <w:szCs w:val="20"/>
          <w:highlight w:val="cyan"/>
        </w:rPr>
        <w:t>3.</w:t>
      </w:r>
      <w:r w:rsidRPr="00AA23B7">
        <w:rPr>
          <w:rFonts w:ascii="Book Antiqua" w:eastAsia="Calibri" w:hAnsi="Book Antiqua"/>
          <w:spacing w:val="4"/>
          <w:sz w:val="20"/>
          <w:szCs w:val="20"/>
          <w:highlight w:val="cyan"/>
        </w:rPr>
        <w:tab/>
      </w:r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(S)he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must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approve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is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ready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for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publication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311CFF13" w14:textId="7CDEEEEE" w:rsidR="00AA23B7" w:rsidRPr="00AA23B7" w:rsidRDefault="00AA23B7" w:rsidP="00AA23B7">
      <w:pPr>
        <w:tabs>
          <w:tab w:val="left" w:pos="284"/>
        </w:tabs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AA23B7">
        <w:rPr>
          <w:rFonts w:ascii="Book Antiqua" w:eastAsia="Calibri" w:hAnsi="Book Antiqua"/>
          <w:spacing w:val="4"/>
          <w:sz w:val="20"/>
          <w:szCs w:val="20"/>
          <w:highlight w:val="cyan"/>
        </w:rPr>
        <w:t>4.</w:t>
      </w:r>
      <w:r w:rsidRPr="00AA23B7">
        <w:rPr>
          <w:rFonts w:ascii="Book Antiqua" w:eastAsia="Calibri" w:hAnsi="Book Antiqua"/>
          <w:spacing w:val="4"/>
          <w:sz w:val="20"/>
          <w:szCs w:val="20"/>
          <w:highlight w:val="cyan"/>
        </w:rPr>
        <w:tab/>
      </w:r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(S)he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must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accept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responsibility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for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ensuring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questions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regarding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accuracy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completeness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part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are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properly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investigated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1373B2">
        <w:rPr>
          <w:rFonts w:ascii="Book Antiqua" w:eastAsia="Calibri" w:hAnsi="Book Antiqua"/>
          <w:spacing w:val="4"/>
          <w:sz w:val="20"/>
          <w:szCs w:val="20"/>
        </w:rPr>
        <w:t>resolved</w:t>
      </w:r>
      <w:proofErr w:type="spellEnd"/>
      <w:r w:rsidRPr="001373B2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1E12B87F" w14:textId="77777777" w:rsidR="00AA23B7" w:rsidRPr="00AA23B7" w:rsidRDefault="00AA23B7" w:rsidP="00AA23B7">
      <w:pPr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Names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stated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as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must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authorship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;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names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those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this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nature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reported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sequentially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order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jointly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decided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by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co-authors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prepared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explain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author's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order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when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needed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36C4C9AA" w14:textId="77777777" w:rsidR="00AA23B7" w:rsidRDefault="00AA23B7" w:rsidP="00AA23B7">
      <w:pPr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Corresponding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provide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data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additional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information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as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needed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after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publication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contribution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does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not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meet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authorship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criteria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mentioned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"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acknowledgment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"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section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Funding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collecting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data,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acting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as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general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advisor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research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group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literary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technical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editing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language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editing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corrections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are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titles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mentioned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section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"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Acknowledgment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"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"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Funding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" as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they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do not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provide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authorship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rights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alone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27A8AB66" w14:textId="46C42983" w:rsidR="00AA23B7" w:rsidRDefault="00AA23B7" w:rsidP="00AA23B7">
      <w:pPr>
        <w:spacing w:after="180" w:line="24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terms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set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forth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herein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have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been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arranged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accordance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with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guidelines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Council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Science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Editors</w:t>
      </w:r>
      <w:proofErr w:type="spellEnd"/>
      <w:r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(CSE)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International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Committee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Medical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AA23B7">
        <w:rPr>
          <w:rFonts w:ascii="Book Antiqua" w:eastAsia="Calibri" w:hAnsi="Book Antiqua"/>
          <w:spacing w:val="4"/>
          <w:sz w:val="20"/>
          <w:szCs w:val="20"/>
        </w:rPr>
        <w:t>Journal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proofErr w:type="gramStart"/>
      <w:r w:rsidRPr="00AA23B7">
        <w:rPr>
          <w:rFonts w:ascii="Book Antiqua" w:eastAsia="Calibri" w:hAnsi="Book Antiqua"/>
          <w:spacing w:val="4"/>
          <w:sz w:val="20"/>
          <w:szCs w:val="20"/>
        </w:rPr>
        <w:t>Editors</w:t>
      </w:r>
      <w:proofErr w:type="spellEnd"/>
      <w:r w:rsidRPr="00AA23B7">
        <w:rPr>
          <w:rFonts w:ascii="Book Antiqua" w:eastAsia="Calibri" w:hAnsi="Book Antiqua"/>
          <w:spacing w:val="4"/>
          <w:sz w:val="20"/>
          <w:szCs w:val="20"/>
        </w:rPr>
        <w:t>(</w:t>
      </w:r>
      <w:proofErr w:type="gramEnd"/>
      <w:r w:rsidRPr="00AA23B7">
        <w:rPr>
          <w:rFonts w:ascii="Book Antiqua" w:eastAsia="Calibri" w:hAnsi="Book Antiqua"/>
          <w:spacing w:val="4"/>
          <w:sz w:val="20"/>
          <w:szCs w:val="20"/>
        </w:rPr>
        <w:t>ICMJE</w:t>
      </w:r>
      <w:r w:rsidR="004A21EA">
        <w:rPr>
          <w:rFonts w:ascii="Book Antiqua" w:eastAsia="Calibri" w:hAnsi="Book Antiqua"/>
          <w:spacing w:val="4"/>
          <w:sz w:val="20"/>
          <w:szCs w:val="20"/>
        </w:rPr>
        <w:t xml:space="preserve">) </w:t>
      </w:r>
      <w:r w:rsidR="004A21EA" w:rsidRPr="00A27773">
        <w:rPr>
          <w:rFonts w:ascii="Book Antiqua" w:eastAsia="Calibri" w:hAnsi="Book Antiqua"/>
          <w:spacing w:val="4"/>
          <w:sz w:val="20"/>
          <w:szCs w:val="20"/>
        </w:rPr>
        <w:t>(</w:t>
      </w:r>
      <w:hyperlink r:id="rId14" w:history="1">
        <w:r w:rsidR="004A21EA" w:rsidRPr="00A02766">
          <w:rPr>
            <w:rStyle w:val="Kpr"/>
            <w:rFonts w:ascii="Book Antiqua" w:eastAsia="Calibri" w:hAnsi="Book Antiqua"/>
            <w:spacing w:val="4"/>
            <w:sz w:val="20"/>
            <w:szCs w:val="20"/>
          </w:rPr>
          <w:t>www.cse.org</w:t>
        </w:r>
      </w:hyperlink>
      <w:r w:rsidR="004A21EA" w:rsidRPr="00A27773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hyperlink r:id="rId15" w:history="1">
        <w:r w:rsidR="004A21EA" w:rsidRPr="005A42EC">
          <w:rPr>
            <w:rStyle w:val="Kpr"/>
            <w:rFonts w:ascii="Book Antiqua" w:eastAsia="Calibri" w:hAnsi="Book Antiqua"/>
            <w:spacing w:val="4"/>
            <w:sz w:val="20"/>
            <w:szCs w:val="20"/>
          </w:rPr>
          <w:t>www.icmje.org</w:t>
        </w:r>
      </w:hyperlink>
      <w:r w:rsidR="004A21EA" w:rsidRPr="00A27773">
        <w:rPr>
          <w:rFonts w:ascii="Book Antiqua" w:eastAsia="Calibri" w:hAnsi="Book Antiqua"/>
          <w:spacing w:val="4"/>
          <w:sz w:val="20"/>
          <w:szCs w:val="20"/>
        </w:rPr>
        <w:t>).</w:t>
      </w:r>
    </w:p>
    <w:p w14:paraId="2F01DDE7" w14:textId="35334D0F" w:rsidR="00F16AD5" w:rsidRPr="00B76FF4" w:rsidRDefault="004B232E" w:rsidP="00AA23B7">
      <w:pPr>
        <w:spacing w:after="180" w:line="240" w:lineRule="auto"/>
        <w:jc w:val="both"/>
        <w:rPr>
          <w:rFonts w:ascii="Book Antiqua" w:eastAsia="Calibri" w:hAnsi="Book Antiqua"/>
          <w:b/>
          <w:bCs/>
          <w:spacing w:val="4"/>
          <w:sz w:val="20"/>
          <w:szCs w:val="20"/>
        </w:rPr>
      </w:pP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In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order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for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a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person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to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take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part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an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article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with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role of "Author", it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must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be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included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all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of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criteria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numbered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as 1,2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and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3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below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.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Authors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should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write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their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names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table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below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according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to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their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contribution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to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article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each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criterion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number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.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If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a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person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is not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included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all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of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these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criteria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(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numbered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as 1,2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and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3) in a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study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or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if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(s)he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makes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a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different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contribution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OTHER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category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except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for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contribution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types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3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criteria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number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,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this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person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should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not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take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part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study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with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role of "Author"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and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should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be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mentioned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in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"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Acknowledgment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"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part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of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the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article</w:t>
      </w:r>
      <w:proofErr w:type="spellEnd"/>
      <w:r w:rsidRPr="004B232E">
        <w:rPr>
          <w:rFonts w:ascii="Book Antiqua" w:eastAsia="Calibri" w:hAnsi="Book Antiqua"/>
          <w:b/>
          <w:bCs/>
          <w:spacing w:val="4"/>
          <w:sz w:val="20"/>
          <w:szCs w:val="20"/>
        </w:rPr>
        <w:t>.</w:t>
      </w:r>
    </w:p>
    <w:tbl>
      <w:tblPr>
        <w:tblW w:w="11341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5245"/>
        <w:gridCol w:w="2551"/>
      </w:tblGrid>
      <w:tr w:rsidR="00535EBF" w14:paraId="149061F0" w14:textId="77777777" w:rsidTr="00E604E3">
        <w:trPr>
          <w:trHeight w:hRule="exact" w:val="45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739C3996" w14:textId="34E68DB3" w:rsidR="00535EBF" w:rsidRPr="009615B0" w:rsidRDefault="00E604E3" w:rsidP="00F96998">
            <w:pPr>
              <w:spacing w:after="0" w:line="180" w:lineRule="exact"/>
              <w:jc w:val="center"/>
              <w:rPr>
                <w:rStyle w:val="Gvdemetni29ptKaln"/>
                <w:rFonts w:ascii="Book Antiqua" w:hAnsi="Book Antiqua"/>
              </w:rPr>
            </w:pPr>
            <w:r>
              <w:rPr>
                <w:rStyle w:val="Gvdemetni29ptKaln"/>
                <w:rFonts w:ascii="Book Antiqua" w:hAnsi="Book Antiqua"/>
              </w:rPr>
              <w:t>CRITERIA</w:t>
            </w:r>
            <w:r w:rsidR="00535EBF">
              <w:rPr>
                <w:rStyle w:val="Gvdemetni29ptKaln"/>
                <w:rFonts w:ascii="Book Antiqua" w:hAnsi="Book Antiqua"/>
              </w:rPr>
              <w:t xml:space="preserve"> N</w:t>
            </w:r>
            <w:r>
              <w:rPr>
                <w:rStyle w:val="Gvdemetni29ptKaln"/>
                <w:rFonts w:ascii="Book Antiqua" w:hAnsi="Book Antiqua"/>
              </w:rPr>
              <w:t>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5D88612" w14:textId="236913CD" w:rsidR="00535EBF" w:rsidRPr="009615B0" w:rsidRDefault="00E604E3" w:rsidP="00F96998">
            <w:pPr>
              <w:spacing w:after="0" w:line="18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604E3">
              <w:rPr>
                <w:rStyle w:val="Gvdemetni29ptKaln"/>
                <w:rFonts w:ascii="Book Antiqua" w:hAnsi="Book Antiqua"/>
              </w:rPr>
              <w:t>TYPE OF CONTRIBUTION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E9C392D" w14:textId="711573AB" w:rsidR="00535EBF" w:rsidRPr="009615B0" w:rsidRDefault="00E604E3" w:rsidP="00F96998">
            <w:pPr>
              <w:spacing w:after="0" w:line="18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604E3">
              <w:rPr>
                <w:rStyle w:val="Gvdemetni29ptKaln"/>
                <w:rFonts w:ascii="Book Antiqua" w:hAnsi="Book Antiqua"/>
              </w:rPr>
              <w:t>DESCRIPTION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4A6EFA" w14:textId="3ED97FF1" w:rsidR="00535EBF" w:rsidRPr="009615B0" w:rsidRDefault="00E604E3" w:rsidP="00F96998">
            <w:pPr>
              <w:spacing w:after="0" w:line="18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604E3">
              <w:rPr>
                <w:rStyle w:val="Gvdemetni29ptKaln"/>
                <w:rFonts w:ascii="Book Antiqua" w:hAnsi="Book Antiqua"/>
              </w:rPr>
              <w:t>CONTRIBUTORS</w:t>
            </w:r>
          </w:p>
        </w:tc>
      </w:tr>
      <w:tr w:rsidR="00535EBF" w14:paraId="682A9F30" w14:textId="77777777" w:rsidTr="00E604E3">
        <w:trPr>
          <w:trHeight w:hRule="exact" w:val="768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A7D9885" w14:textId="3504661A" w:rsidR="00535EBF" w:rsidRPr="00535EBF" w:rsidRDefault="00535EBF" w:rsidP="00D22544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yellow"/>
              </w:rPr>
            </w:pPr>
            <w:r w:rsidRPr="00535EBF"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9E412" w14:textId="4A9AA83B" w:rsidR="00535EBF" w:rsidRPr="009615B0" w:rsidRDefault="00173216" w:rsidP="00F96998">
            <w:pPr>
              <w:spacing w:after="0" w:line="21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73216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IDEA/CONCEPT/</w:t>
            </w:r>
            <w:r w:rsidRPr="00173216">
              <w:rPr>
                <w:highlight w:val="yellow"/>
              </w:rPr>
              <w:t xml:space="preserve"> </w:t>
            </w:r>
            <w:r w:rsidRPr="00173216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DESIGN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F3CA3" w14:textId="5BA4639F" w:rsidR="00535EBF" w:rsidRPr="00173216" w:rsidRDefault="00173216" w:rsidP="00173216">
            <w:pPr>
              <w:spacing w:after="0" w:line="245" w:lineRule="exact"/>
              <w:jc w:val="center"/>
              <w:rPr>
                <w:rFonts w:ascii="Book Antiqua" w:eastAsia="Calibri" w:hAnsi="Book Antiqua" w:cs="Calibri"/>
                <w:color w:val="000000"/>
                <w:sz w:val="18"/>
                <w:szCs w:val="18"/>
                <w:lang w:eastAsia="tr-TR" w:bidi="tr-TR"/>
              </w:rPr>
            </w:pP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Constructing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hypothesis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or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idea of</w:t>
            </w:r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research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and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/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or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article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Gvdemetni20"/>
                <w:rFonts w:ascii="Book Antiqua" w:hAnsi="Book Antiqua"/>
                <w:sz w:val="18"/>
                <w:szCs w:val="18"/>
              </w:rPr>
              <w:t>or</w:t>
            </w:r>
            <w:proofErr w:type="spellEnd"/>
            <w:r>
              <w:t xml:space="preserve"> </w:t>
            </w:r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Planning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methodology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to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reach</w:t>
            </w:r>
            <w:proofErr w:type="spellEnd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73216">
              <w:rPr>
                <w:rStyle w:val="Gvdemetni20"/>
                <w:rFonts w:ascii="Book Antiqua" w:hAnsi="Book Antiqua"/>
                <w:sz w:val="18"/>
                <w:szCs w:val="18"/>
              </w:rPr>
              <w:t>conclusions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46189A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494CB987" w14:textId="77777777" w:rsidTr="00E604E3">
        <w:trPr>
          <w:trHeight w:hRule="exact" w:val="702"/>
        </w:trPr>
        <w:tc>
          <w:tcPr>
            <w:tcW w:w="993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4964CA4" w14:textId="77777777" w:rsidR="00535EBF" w:rsidRPr="00535EBF" w:rsidRDefault="00535EBF" w:rsidP="00D22544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C61AC" w14:textId="0DDE210B" w:rsidR="004A21EA" w:rsidRPr="00D22455" w:rsidRDefault="004A21EA" w:rsidP="004A21EA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</w:pPr>
            <w:r w:rsidRPr="00D22455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DATA COLLECTION AND/OR</w:t>
            </w:r>
          </w:p>
          <w:p w14:paraId="7FA93249" w14:textId="4E0BD887" w:rsidR="00535EBF" w:rsidRPr="00D22455" w:rsidRDefault="004A21EA" w:rsidP="004A21EA">
            <w:pPr>
              <w:spacing w:after="0" w:line="210" w:lineRule="exact"/>
              <w:jc w:val="center"/>
              <w:rPr>
                <w:rFonts w:ascii="Book Antiqua" w:hAnsi="Book Antiqua"/>
                <w:sz w:val="18"/>
                <w:szCs w:val="18"/>
                <w:highlight w:val="yellow"/>
              </w:rPr>
            </w:pPr>
            <w:r w:rsidRPr="00D22455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PROCESSING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4B84" w14:textId="2E5FA74E" w:rsidR="00D22455" w:rsidRPr="00D22455" w:rsidRDefault="00D22455" w:rsidP="00D22455">
            <w:pPr>
              <w:spacing w:after="0" w:line="24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</w:rPr>
            </w:pP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Taking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responsibility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in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patient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follow-up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,</w:t>
            </w:r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collection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of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relevant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biological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materials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,</w:t>
            </w:r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data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management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and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reporting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,</w:t>
            </w:r>
          </w:p>
          <w:p w14:paraId="18FB14E1" w14:textId="5CAAF9BE" w:rsidR="00535EBF" w:rsidRPr="009615B0" w:rsidRDefault="00D22455" w:rsidP="00D22455">
            <w:pPr>
              <w:spacing w:after="0" w:line="24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execution</w:t>
            </w:r>
            <w:proofErr w:type="spellEnd"/>
            <w:proofErr w:type="gram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of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experiments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5CC70A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383FAB2C" w14:textId="77777777" w:rsidTr="00E604E3">
        <w:trPr>
          <w:trHeight w:hRule="exact" w:val="726"/>
        </w:trPr>
        <w:tc>
          <w:tcPr>
            <w:tcW w:w="993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6D3A424" w14:textId="77777777" w:rsidR="00535EBF" w:rsidRPr="00535EBF" w:rsidRDefault="00535EBF" w:rsidP="00D22544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32ECE" w14:textId="77777777" w:rsidR="00D22455" w:rsidRPr="00D22455" w:rsidRDefault="00D22455" w:rsidP="00D22455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</w:pPr>
            <w:r w:rsidRPr="00D22455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ANALYSIS AND/OR</w:t>
            </w:r>
          </w:p>
          <w:p w14:paraId="1F76434A" w14:textId="52278F58" w:rsidR="00535EBF" w:rsidRPr="009615B0" w:rsidRDefault="00D22455" w:rsidP="00D22455">
            <w:pPr>
              <w:spacing w:after="0" w:line="21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22455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INTERPRETATION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04028" w14:textId="74964522" w:rsidR="00535EBF" w:rsidRPr="009615B0" w:rsidRDefault="00D22455" w:rsidP="00D22455">
            <w:pPr>
              <w:spacing w:after="0" w:line="245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Taking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responsibility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in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logical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interpretation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and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conclusion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of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FAA02F0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45134974" w14:textId="77777777" w:rsidTr="00E604E3">
        <w:trPr>
          <w:trHeight w:hRule="exact" w:val="553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080594E" w14:textId="77777777" w:rsidR="00535EBF" w:rsidRPr="00535EBF" w:rsidRDefault="00535EBF" w:rsidP="00D22544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D9685BB" w14:textId="0F05C4A7" w:rsidR="00535EBF" w:rsidRPr="009615B0" w:rsidRDefault="00D22455" w:rsidP="00F96998">
            <w:pPr>
              <w:spacing w:after="0" w:line="21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22455">
              <w:rPr>
                <w:rStyle w:val="Gvdemetni20"/>
                <w:rFonts w:ascii="Book Antiqua" w:hAnsi="Book Antiqua"/>
                <w:sz w:val="18"/>
                <w:szCs w:val="18"/>
                <w:highlight w:val="yellow"/>
              </w:rPr>
              <w:t>LITERATURE REVIEW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2955378" w14:textId="4F0C517F" w:rsidR="00535EBF" w:rsidRPr="009615B0" w:rsidRDefault="00D22455" w:rsidP="00D22455">
            <w:pPr>
              <w:spacing w:after="0" w:line="245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Taking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responsibility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in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necessary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literature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review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for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22455">
              <w:rPr>
                <w:rStyle w:val="Gvdemetni20"/>
                <w:rFonts w:ascii="Book Antiqua" w:hAnsi="Book Antiqua"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5AFD1E1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1C27F44A" w14:textId="77777777" w:rsidTr="00E604E3">
        <w:trPr>
          <w:trHeight w:hRule="exact" w:val="71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8784A8B" w14:textId="7DB4463A" w:rsidR="00D22544" w:rsidRPr="00D22544" w:rsidRDefault="00535EBF" w:rsidP="00D22544">
            <w:pPr>
              <w:spacing w:after="0" w:line="210" w:lineRule="exact"/>
              <w:jc w:val="center"/>
              <w:rPr>
                <w:rFonts w:ascii="Book Antiqua" w:eastAsia="Calibri" w:hAnsi="Book Antiqua" w:cs="Calibri"/>
                <w:sz w:val="24"/>
                <w:szCs w:val="24"/>
                <w:highlight w:val="green"/>
                <w:lang w:eastAsia="tr-TR" w:bidi="tr-TR"/>
              </w:rPr>
            </w:pPr>
            <w:r w:rsidRPr="00535EBF"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80F2F" w14:textId="0255D2CD" w:rsidR="00535EBF" w:rsidRPr="00E604E3" w:rsidRDefault="00E604E3" w:rsidP="00F96998">
            <w:pPr>
              <w:spacing w:after="0" w:line="210" w:lineRule="exact"/>
              <w:jc w:val="center"/>
              <w:rPr>
                <w:rFonts w:ascii="Book Antiqua" w:hAnsi="Book Antiqua"/>
                <w:sz w:val="18"/>
                <w:szCs w:val="18"/>
                <w:highlight w:val="green"/>
              </w:rPr>
            </w:pPr>
            <w:r w:rsidRPr="00E604E3">
              <w:rPr>
                <w:rStyle w:val="Gvdemetni20"/>
                <w:rFonts w:ascii="Book Antiqua" w:hAnsi="Book Antiqua"/>
                <w:sz w:val="18"/>
                <w:szCs w:val="18"/>
                <w:highlight w:val="green"/>
              </w:rPr>
              <w:t>WRITING THE ARTICLE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B5E36" w14:textId="5343BEB7" w:rsidR="00535EBF" w:rsidRPr="009615B0" w:rsidRDefault="00E604E3" w:rsidP="00E604E3">
            <w:pPr>
              <w:spacing w:after="0" w:line="245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Taking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responsibility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in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writing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of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whole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or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important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parts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of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39F2E3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588CAE62" w14:textId="77777777" w:rsidTr="00E604E3">
        <w:trPr>
          <w:trHeight w:hRule="exact" w:val="647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D97CEF3" w14:textId="77777777" w:rsidR="00535EBF" w:rsidRPr="00535EBF" w:rsidRDefault="00535EBF" w:rsidP="00D22544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3D37E3E" w14:textId="3AC42CF4" w:rsidR="00535EBF" w:rsidRPr="009615B0" w:rsidRDefault="00E604E3" w:rsidP="00F96998">
            <w:pPr>
              <w:spacing w:after="0" w:line="21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604E3">
              <w:rPr>
                <w:rStyle w:val="Gvdemetni20"/>
                <w:rFonts w:ascii="Book Antiqua" w:hAnsi="Book Antiqua"/>
                <w:sz w:val="18"/>
                <w:szCs w:val="18"/>
                <w:highlight w:val="green"/>
              </w:rPr>
              <w:t>CRITICAL REVIEW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39EF5AE" w14:textId="47D6E395" w:rsidR="00535EBF" w:rsidRPr="009615B0" w:rsidRDefault="00E604E3" w:rsidP="00E604E3">
            <w:pPr>
              <w:spacing w:after="0" w:line="240" w:lineRule="exact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Reviewing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article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before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submission</w:t>
            </w:r>
            <w:proofErr w:type="spellEnd"/>
            <w:r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scientifically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besides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spelling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and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grammar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43CFEE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2FE8CCA3" w14:textId="77777777" w:rsidTr="00E604E3">
        <w:trPr>
          <w:trHeight w:hRule="exact" w:val="65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7036B61" w14:textId="5DA56927" w:rsidR="00535EBF" w:rsidRPr="00535EBF" w:rsidRDefault="00535EBF" w:rsidP="00D22544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cyan"/>
              </w:rPr>
            </w:pPr>
            <w:r w:rsidRPr="00535EBF">
              <w:rPr>
                <w:rStyle w:val="Gvdemetni20"/>
                <w:rFonts w:ascii="Book Antiqua" w:hAnsi="Book Antiqua"/>
                <w:b/>
                <w:bCs/>
                <w:sz w:val="24"/>
                <w:szCs w:val="24"/>
                <w:highlight w:val="cyan"/>
              </w:rPr>
              <w:t>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7A9D27E" w14:textId="51387B30" w:rsidR="00535EBF" w:rsidRPr="009615B0" w:rsidRDefault="00E604E3" w:rsidP="00F96998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</w:rPr>
            </w:pPr>
            <w:r w:rsidRPr="00E604E3">
              <w:rPr>
                <w:rStyle w:val="Gvdemetni20"/>
                <w:rFonts w:ascii="Book Antiqua" w:hAnsi="Book Antiqua"/>
                <w:sz w:val="18"/>
                <w:szCs w:val="18"/>
                <w:highlight w:val="cyan"/>
              </w:rPr>
              <w:t>APPROVAL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8FD15B9" w14:textId="2FF4373E" w:rsidR="00535EBF" w:rsidRPr="009615B0" w:rsidRDefault="00E604E3" w:rsidP="00F96998">
            <w:pPr>
              <w:spacing w:after="0" w:line="24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</w:rPr>
            </w:pP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To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approve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the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work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ready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for</w:t>
            </w:r>
            <w:proofErr w:type="spellEnd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E604E3">
              <w:rPr>
                <w:rStyle w:val="Gvdemetni20"/>
                <w:rFonts w:ascii="Book Antiqua" w:hAnsi="Book Antiqua"/>
                <w:sz w:val="18"/>
                <w:szCs w:val="18"/>
              </w:rPr>
              <w:t>publication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372DE8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5EBF" w14:paraId="6FDBD1A1" w14:textId="77777777" w:rsidTr="00E604E3">
        <w:trPr>
          <w:trHeight w:hRule="exact" w:val="51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2411CC08" w14:textId="77777777" w:rsidR="00535EBF" w:rsidRDefault="00535EBF" w:rsidP="00F96998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26C4DF8" w14:textId="7A053923" w:rsidR="00535EBF" w:rsidRDefault="00E604E3" w:rsidP="00F96998">
            <w:pPr>
              <w:spacing w:after="0" w:line="21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</w:rPr>
            </w:pPr>
            <w:r>
              <w:rPr>
                <w:rStyle w:val="Gvdemetni20"/>
                <w:rFonts w:ascii="Book Antiqua" w:hAnsi="Book Antiqua"/>
                <w:sz w:val="18"/>
                <w:szCs w:val="18"/>
              </w:rPr>
              <w:t>OTHER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FF8142A" w14:textId="77777777" w:rsidR="00535EBF" w:rsidRPr="00F96998" w:rsidRDefault="00535EBF" w:rsidP="00F96998">
            <w:pPr>
              <w:spacing w:after="0" w:line="240" w:lineRule="exact"/>
              <w:jc w:val="center"/>
              <w:rPr>
                <w:rStyle w:val="Gvdemetni20"/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2A4669" w14:textId="77777777" w:rsidR="00535EBF" w:rsidRPr="009615B0" w:rsidRDefault="00535EBF" w:rsidP="00F9699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BD126E3" w14:textId="77777777" w:rsidR="001605F3" w:rsidRDefault="001605F3" w:rsidP="00A27773">
      <w:pPr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  <w:sectPr w:rsidR="001605F3" w:rsidSect="00D22544">
          <w:headerReference w:type="default" r:id="rId16"/>
          <w:pgSz w:w="11906" w:h="16838"/>
          <w:pgMar w:top="1418" w:right="991" w:bottom="1106" w:left="993" w:header="142" w:footer="0" w:gutter="0"/>
          <w:cols w:space="708"/>
          <w:docGrid w:linePitch="360"/>
        </w:sectPr>
      </w:pPr>
    </w:p>
    <w:p w14:paraId="42A1BF56" w14:textId="77777777" w:rsidR="00E604E3" w:rsidRDefault="00E604E3" w:rsidP="00E604E3">
      <w:pPr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>Article</w:t>
      </w:r>
      <w:proofErr w:type="spellEnd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 xml:space="preserve"> </w:t>
      </w:r>
      <w:proofErr w:type="spellStart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>Title</w:t>
      </w:r>
      <w:proofErr w:type="spellEnd"/>
      <w:r w:rsidRPr="0001223A">
        <w:rPr>
          <w:rFonts w:ascii="Book Antiqua" w:eastAsia="Calibri" w:hAnsi="Book Antiqua"/>
          <w:b/>
          <w:bCs/>
          <w:spacing w:val="4"/>
          <w:sz w:val="20"/>
          <w:szCs w:val="20"/>
        </w:rPr>
        <w:t>:</w:t>
      </w:r>
      <w:r>
        <w:rPr>
          <w:rFonts w:ascii="Book Antiqua" w:eastAsia="Calibri" w:hAnsi="Book Antiqua"/>
          <w:spacing w:val="4"/>
          <w:sz w:val="20"/>
          <w:szCs w:val="20"/>
        </w:rPr>
        <w:t xml:space="preserve"> ……………………………………………………………………………………………….</w:t>
      </w:r>
    </w:p>
    <w:p w14:paraId="52361A50" w14:textId="77777777" w:rsidR="00E604E3" w:rsidRDefault="00E604E3" w:rsidP="00E604E3">
      <w:pPr>
        <w:rPr>
          <w:rFonts w:ascii="Book Antiqua" w:eastAsia="Calibri" w:hAnsi="Book Antiqua"/>
          <w:spacing w:val="4"/>
          <w:sz w:val="20"/>
          <w:szCs w:val="20"/>
        </w:rPr>
      </w:pPr>
      <w:r>
        <w:rPr>
          <w:rFonts w:ascii="Book Antiqua" w:eastAsia="Calibri" w:hAnsi="Book Antiqua"/>
          <w:spacing w:val="4"/>
          <w:sz w:val="20"/>
          <w:szCs w:val="20"/>
        </w:rPr>
        <w:t>……………..…………………………………………………………………………………..……………..…</w:t>
      </w:r>
    </w:p>
    <w:p w14:paraId="4556D18A" w14:textId="77777777" w:rsidR="0000784C" w:rsidRDefault="0000784C" w:rsidP="0000784C">
      <w:pPr>
        <w:pStyle w:val="ListeParagraf"/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</w:p>
    <w:p w14:paraId="305CF046" w14:textId="37548260" w:rsidR="0000784C" w:rsidRPr="0000784C" w:rsidRDefault="006F0758" w:rsidP="006F0758">
      <w:pPr>
        <w:pStyle w:val="ListeParagraf"/>
        <w:numPr>
          <w:ilvl w:val="0"/>
          <w:numId w:val="5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Book Antiqua" w:eastAsia="Calibri" w:hAnsi="Book Antiqua"/>
          <w:spacing w:val="4"/>
          <w:sz w:val="20"/>
          <w:szCs w:val="20"/>
        </w:rPr>
      </w:pPr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At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point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submission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each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author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reveal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financial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interests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connections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direct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indirect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situations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might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raise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question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bias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reported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conclusions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implications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opinions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stated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–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including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pertinent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commercial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sources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funding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for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individual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author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(s)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for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associated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department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(s)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organization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(s),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personal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relationships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direct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academic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competition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>.</w:t>
      </w:r>
      <w:r w:rsidR="0000784C" w:rsidRPr="0000784C">
        <w:rPr>
          <w:rFonts w:ascii="Book Antiqua" w:eastAsia="Calibri" w:hAnsi="Book Antiqua"/>
          <w:spacing w:val="4"/>
          <w:sz w:val="20"/>
          <w:szCs w:val="20"/>
        </w:rPr>
        <w:t xml:space="preserve"> </w:t>
      </w:r>
    </w:p>
    <w:p w14:paraId="6633717A" w14:textId="18D2421D" w:rsidR="0000784C" w:rsidRPr="0000784C" w:rsidRDefault="006F0758" w:rsidP="0000784C">
      <w:pPr>
        <w:pStyle w:val="ListeParagraf"/>
        <w:numPr>
          <w:ilvl w:val="0"/>
          <w:numId w:val="5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must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disclose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financial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personal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relationships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with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people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organizations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could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inappropriately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influence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(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bias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)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their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work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Examples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potential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competing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interests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include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employment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consultancies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stock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ownership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honoraria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paid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expert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testimony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patent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applications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>/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registrations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grants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funding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must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disclose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interests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in a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summary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declaration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interest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statement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title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page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file.</w:t>
      </w:r>
      <w:r w:rsidR="0000784C" w:rsidRPr="0000784C">
        <w:rPr>
          <w:rFonts w:ascii="Book Antiqua" w:eastAsia="Calibri" w:hAnsi="Book Antiqua"/>
          <w:spacing w:val="4"/>
          <w:sz w:val="20"/>
          <w:szCs w:val="20"/>
        </w:rPr>
        <w:t xml:space="preserve"> </w:t>
      </w:r>
    </w:p>
    <w:p w14:paraId="1E66F0BD" w14:textId="43D6918E" w:rsidR="0000784C" w:rsidRPr="0000784C" w:rsidRDefault="006F0758" w:rsidP="0000784C">
      <w:pPr>
        <w:pStyle w:val="ListeParagraf"/>
        <w:numPr>
          <w:ilvl w:val="0"/>
          <w:numId w:val="5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If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has a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direct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/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indirect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business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link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a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sponsoring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institution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refer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to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commercial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product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drug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company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etc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indicate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it has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no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commercial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relationship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with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if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(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consultant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other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6F0758">
        <w:rPr>
          <w:rFonts w:ascii="Book Antiqua" w:eastAsia="Calibri" w:hAnsi="Book Antiqua"/>
          <w:spacing w:val="4"/>
          <w:sz w:val="20"/>
          <w:szCs w:val="20"/>
        </w:rPr>
        <w:t>agreements</w:t>
      </w:r>
      <w:proofErr w:type="spellEnd"/>
      <w:r w:rsidRPr="006F0758">
        <w:rPr>
          <w:rFonts w:ascii="Book Antiqua" w:eastAsia="Calibri" w:hAnsi="Book Antiqua"/>
          <w:spacing w:val="4"/>
          <w:sz w:val="20"/>
          <w:szCs w:val="20"/>
        </w:rPr>
        <w:t>).</w:t>
      </w:r>
    </w:p>
    <w:p w14:paraId="7FF65654" w14:textId="07D63E73" w:rsidR="0000784C" w:rsidRPr="0000784C" w:rsidRDefault="0022029B" w:rsidP="0000784C">
      <w:pPr>
        <w:pStyle w:val="ListeParagraf"/>
        <w:numPr>
          <w:ilvl w:val="0"/>
          <w:numId w:val="5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are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responsible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for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reporting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all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personal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financial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relationships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may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involved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.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It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clearly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stated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whether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there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are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conflicts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interest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regarding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application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evaluation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22029B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 w:rsidRPr="0022029B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48651768" w14:textId="537F6D6D" w:rsidR="0000784C" w:rsidRPr="0000784C" w:rsidRDefault="00077F59" w:rsidP="0000784C">
      <w:pPr>
        <w:pStyle w:val="ListeParagraf"/>
        <w:numPr>
          <w:ilvl w:val="0"/>
          <w:numId w:val="5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If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is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published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relevant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Conflict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Interest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information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will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stated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text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published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077F59">
        <w:rPr>
          <w:rFonts w:ascii="Book Antiqua" w:eastAsia="Calibri" w:hAnsi="Book Antiqua"/>
          <w:spacing w:val="4"/>
          <w:sz w:val="20"/>
          <w:szCs w:val="20"/>
        </w:rPr>
        <w:t>article</w:t>
      </w:r>
      <w:proofErr w:type="spellEnd"/>
      <w:r w:rsidRPr="00077F59">
        <w:rPr>
          <w:rFonts w:ascii="Book Antiqua" w:eastAsia="Calibri" w:hAnsi="Book Antiqua"/>
          <w:spacing w:val="4"/>
          <w:sz w:val="20"/>
          <w:szCs w:val="20"/>
        </w:rPr>
        <w:t>.</w:t>
      </w:r>
    </w:p>
    <w:p w14:paraId="1D9F5BFF" w14:textId="155C75FD" w:rsidR="003B0690" w:rsidRPr="003B0690" w:rsidRDefault="00C0293D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proofErr w:type="spellStart"/>
      <w:r w:rsidRPr="00C0293D">
        <w:rPr>
          <w:rFonts w:ascii="Book Antiqua" w:eastAsia="Calibri" w:hAnsi="Book Antiqua"/>
          <w:spacing w:val="4"/>
          <w:sz w:val="20"/>
          <w:szCs w:val="20"/>
        </w:rPr>
        <w:t>By</w:t>
      </w:r>
      <w:proofErr w:type="spellEnd"/>
      <w:r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C0293D">
        <w:rPr>
          <w:rFonts w:ascii="Book Antiqua" w:eastAsia="Calibri" w:hAnsi="Book Antiqua"/>
          <w:spacing w:val="4"/>
          <w:sz w:val="20"/>
          <w:szCs w:val="20"/>
        </w:rPr>
        <w:t>signing</w:t>
      </w:r>
      <w:proofErr w:type="spellEnd"/>
      <w:r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C0293D">
        <w:rPr>
          <w:rFonts w:ascii="Book Antiqua" w:eastAsia="Calibri" w:hAnsi="Book Antiqua"/>
          <w:spacing w:val="4"/>
          <w:sz w:val="20"/>
          <w:szCs w:val="20"/>
        </w:rPr>
        <w:t>this</w:t>
      </w:r>
      <w:proofErr w:type="spellEnd"/>
      <w:r w:rsidRPr="00C0293D">
        <w:rPr>
          <w:rFonts w:ascii="Book Antiqua" w:eastAsia="Calibri" w:hAnsi="Book Antiqua"/>
          <w:spacing w:val="4"/>
          <w:sz w:val="20"/>
          <w:szCs w:val="20"/>
        </w:rPr>
        <w:t xml:space="preserve"> form, </w:t>
      </w:r>
      <w:proofErr w:type="spellStart"/>
      <w:r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Pr="00C0293D">
        <w:rPr>
          <w:rFonts w:ascii="Book Antiqua" w:eastAsia="Calibri" w:hAnsi="Book Antiqua"/>
          <w:spacing w:val="4"/>
          <w:sz w:val="20"/>
          <w:szCs w:val="20"/>
        </w:rPr>
        <w:t>authors</w:t>
      </w:r>
      <w:proofErr w:type="spellEnd"/>
      <w:r w:rsidRPr="00C0293D">
        <w:rPr>
          <w:rFonts w:ascii="Book Antiqua" w:eastAsia="Calibri" w:hAnsi="Book Antiqua"/>
          <w:spacing w:val="4"/>
          <w:sz w:val="20"/>
          <w:szCs w:val="20"/>
        </w:rPr>
        <w:t>,</w:t>
      </w:r>
    </w:p>
    <w:p w14:paraId="0598F96B" w14:textId="51A38AFE" w:rsidR="003B0690" w:rsidRPr="003B0690" w:rsidRDefault="000943C2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sdt>
        <w:sdtPr>
          <w:rPr>
            <w:rFonts w:ascii="Book Antiqua" w:eastAsia="Calibri" w:hAnsi="Book Antiqua"/>
            <w:spacing w:val="4"/>
            <w:sz w:val="20"/>
            <w:szCs w:val="20"/>
          </w:rPr>
          <w:id w:val="33179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D52">
            <w:rPr>
              <w:rFonts w:ascii="MS Gothic" w:eastAsia="MS Gothic" w:hAnsi="MS Gothic" w:hint="eastAsia"/>
              <w:spacing w:val="4"/>
              <w:sz w:val="20"/>
              <w:szCs w:val="20"/>
            </w:rPr>
            <w:t>☐</w:t>
          </w:r>
        </w:sdtContent>
      </w:sdt>
      <w:r w:rsidR="00C0293D" w:rsidRPr="00C0293D">
        <w:t xml:space="preserve"> </w:t>
      </w:r>
      <w:proofErr w:type="spellStart"/>
      <w:r w:rsidR="00C0293D">
        <w:t>A</w:t>
      </w:r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cknowledge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they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do not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derive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any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(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financial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,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etc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.)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interest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="003B0690" w:rsidRPr="003B0690">
        <w:rPr>
          <w:rFonts w:ascii="Book Antiqua" w:eastAsia="Calibri" w:hAnsi="Book Antiqua"/>
          <w:spacing w:val="4"/>
          <w:sz w:val="20"/>
          <w:szCs w:val="20"/>
        </w:rPr>
        <w:t>.</w:t>
      </w:r>
      <w:r w:rsidR="00B102F5">
        <w:rPr>
          <w:rFonts w:ascii="Book Antiqua" w:eastAsia="Calibri" w:hAnsi="Book Antiqua"/>
          <w:spacing w:val="4"/>
          <w:sz w:val="20"/>
          <w:szCs w:val="20"/>
        </w:rPr>
        <w:t xml:space="preserve"> </w:t>
      </w:r>
    </w:p>
    <w:p w14:paraId="7BC31E5E" w14:textId="5EE18223" w:rsidR="003B0690" w:rsidRDefault="000943C2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sdt>
        <w:sdtPr>
          <w:rPr>
            <w:rFonts w:ascii="Book Antiqua" w:eastAsia="Calibri" w:hAnsi="Book Antiqua"/>
            <w:spacing w:val="4"/>
            <w:sz w:val="20"/>
            <w:szCs w:val="20"/>
          </w:rPr>
          <w:id w:val="-87932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D52">
            <w:rPr>
              <w:rFonts w:ascii="MS Gothic" w:eastAsia="MS Gothic" w:hAnsi="MS Gothic" w:hint="eastAsia"/>
              <w:spacing w:val="4"/>
              <w:sz w:val="20"/>
              <w:szCs w:val="20"/>
            </w:rPr>
            <w:t>☐</w:t>
          </w:r>
        </w:sdtContent>
      </w:sdt>
      <w:r w:rsid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>
        <w:rPr>
          <w:rFonts w:ascii="Book Antiqua" w:eastAsia="Calibri" w:hAnsi="Book Antiqua"/>
          <w:spacing w:val="4"/>
          <w:sz w:val="20"/>
          <w:szCs w:val="20"/>
        </w:rPr>
        <w:t>A</w:t>
      </w:r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cknowledge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that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there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are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following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relations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of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interest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regarding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topics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written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and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/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or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discussed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in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this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study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(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interests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obtained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should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be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written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by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giving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name of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the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relevant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 xml:space="preserve"> </w:t>
      </w:r>
      <w:proofErr w:type="spellStart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author</w:t>
      </w:r>
      <w:proofErr w:type="spellEnd"/>
      <w:r w:rsidR="00C0293D" w:rsidRPr="00C0293D">
        <w:rPr>
          <w:rFonts w:ascii="Book Antiqua" w:eastAsia="Calibri" w:hAnsi="Book Antiqua"/>
          <w:spacing w:val="4"/>
          <w:sz w:val="20"/>
          <w:szCs w:val="20"/>
        </w:rPr>
        <w:t>).</w:t>
      </w:r>
    </w:p>
    <w:p w14:paraId="4AD1D759" w14:textId="119862F1" w:rsidR="003B0690" w:rsidRDefault="003B0690" w:rsidP="003B0690">
      <w:pPr>
        <w:rPr>
          <w:rFonts w:ascii="Book Antiqua" w:eastAsia="Calibri" w:hAnsi="Book Antiqua"/>
          <w:spacing w:val="4"/>
          <w:sz w:val="20"/>
          <w:szCs w:val="20"/>
        </w:rPr>
      </w:pPr>
      <w:r>
        <w:rPr>
          <w:rFonts w:ascii="Book Antiqua" w:eastAsia="Calibri" w:hAnsi="Book Antiqua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2A7DBAD3" w14:textId="4B1D5DCD" w:rsidR="003B0690" w:rsidRDefault="003B0690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  <w:r>
        <w:rPr>
          <w:rFonts w:ascii="Book Antiqua" w:eastAsia="Calibri" w:hAnsi="Book Antiqua"/>
          <w:spacing w:val="4"/>
          <w:sz w:val="20"/>
          <w:szCs w:val="20"/>
        </w:rPr>
        <w:t>……………..…………………………………………………………………………………..……………..…..</w:t>
      </w:r>
    </w:p>
    <w:p w14:paraId="40A4655A" w14:textId="7DD10C67" w:rsidR="003B0690" w:rsidRDefault="003B0690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</w:p>
    <w:p w14:paraId="57D5BC09" w14:textId="3D9B7F69" w:rsidR="003B0690" w:rsidRDefault="003B0690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</w:p>
    <w:p w14:paraId="1173A654" w14:textId="1CC0AD6C" w:rsidR="003B0690" w:rsidRDefault="003B0690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</w:p>
    <w:tbl>
      <w:tblPr>
        <w:tblStyle w:val="TableNormal"/>
        <w:tblW w:w="978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93"/>
        <w:gridCol w:w="4936"/>
        <w:gridCol w:w="2556"/>
        <w:gridCol w:w="1696"/>
      </w:tblGrid>
      <w:tr w:rsidR="00E604E3" w:rsidRPr="00056A61" w14:paraId="7545166A" w14:textId="77777777" w:rsidTr="00663589">
        <w:trPr>
          <w:trHeight w:hRule="exact" w:val="782"/>
        </w:trPr>
        <w:tc>
          <w:tcPr>
            <w:tcW w:w="593" w:type="dxa"/>
            <w:vAlign w:val="center"/>
          </w:tcPr>
          <w:p w14:paraId="4336DC14" w14:textId="77777777" w:rsidR="00E604E3" w:rsidRPr="00056A61" w:rsidRDefault="00E604E3" w:rsidP="00663589">
            <w:pPr>
              <w:pStyle w:val="TableParagraph"/>
              <w:spacing w:line="360" w:lineRule="auto"/>
              <w:ind w:left="55"/>
              <w:jc w:val="center"/>
              <w:rPr>
                <w:rFonts w:ascii="Book Antiqua" w:hAnsi="Book Antiqua"/>
                <w:b/>
                <w:spacing w:val="3"/>
                <w:sz w:val="20"/>
                <w:szCs w:val="20"/>
                <w:lang w:val="tr-TR"/>
              </w:rPr>
            </w:pPr>
          </w:p>
        </w:tc>
        <w:tc>
          <w:tcPr>
            <w:tcW w:w="4936" w:type="dxa"/>
            <w:vAlign w:val="center"/>
          </w:tcPr>
          <w:p w14:paraId="2AA5BCB7" w14:textId="77777777" w:rsidR="00E604E3" w:rsidRPr="002C449D" w:rsidRDefault="00E604E3" w:rsidP="00663589">
            <w:pPr>
              <w:pStyle w:val="TableParagraph"/>
              <w:spacing w:line="360" w:lineRule="auto"/>
              <w:ind w:left="55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Author</w:t>
            </w:r>
          </w:p>
        </w:tc>
        <w:tc>
          <w:tcPr>
            <w:tcW w:w="2556" w:type="dxa"/>
            <w:vAlign w:val="center"/>
          </w:tcPr>
          <w:p w14:paraId="33457CF7" w14:textId="77777777" w:rsidR="00E604E3" w:rsidRPr="002C449D" w:rsidRDefault="00E604E3" w:rsidP="00663589">
            <w:pPr>
              <w:pStyle w:val="TableParagraph"/>
              <w:spacing w:line="36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u w:val="single"/>
                <w:lang w:val="tr-TR"/>
              </w:rPr>
            </w:pPr>
            <w:proofErr w:type="spellStart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Signature</w:t>
            </w:r>
            <w:proofErr w:type="spellEnd"/>
          </w:p>
        </w:tc>
        <w:tc>
          <w:tcPr>
            <w:tcW w:w="1696" w:type="dxa"/>
            <w:vAlign w:val="center"/>
          </w:tcPr>
          <w:p w14:paraId="0BD7EA53" w14:textId="77777777" w:rsidR="00E604E3" w:rsidRPr="002C449D" w:rsidRDefault="00E604E3" w:rsidP="00663589">
            <w:pPr>
              <w:pStyle w:val="TableParagraph"/>
              <w:spacing w:line="36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  <w:u w:val="single"/>
                <w:lang w:val="tr-TR"/>
              </w:rPr>
            </w:pPr>
            <w:proofErr w:type="spellStart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Date</w:t>
            </w:r>
            <w:proofErr w:type="spellEnd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 xml:space="preserve"> of </w:t>
            </w:r>
            <w:proofErr w:type="spellStart"/>
            <w:r w:rsidRPr="00A8682A">
              <w:rPr>
                <w:rFonts w:ascii="Book Antiqua" w:hAnsi="Book Antiqua"/>
                <w:b/>
                <w:spacing w:val="3"/>
                <w:sz w:val="20"/>
                <w:szCs w:val="20"/>
                <w:u w:val="single"/>
                <w:lang w:val="tr-TR"/>
              </w:rPr>
              <w:t>Signature</w:t>
            </w:r>
            <w:proofErr w:type="spellEnd"/>
          </w:p>
        </w:tc>
      </w:tr>
      <w:tr w:rsidR="00E604E3" w:rsidRPr="00056A61" w14:paraId="32EBB324" w14:textId="77777777" w:rsidTr="00663589">
        <w:trPr>
          <w:trHeight w:val="613"/>
        </w:trPr>
        <w:tc>
          <w:tcPr>
            <w:tcW w:w="593" w:type="dxa"/>
            <w:vAlign w:val="center"/>
          </w:tcPr>
          <w:p w14:paraId="7679DD69" w14:textId="77777777" w:rsidR="00E604E3" w:rsidRPr="00056A61" w:rsidRDefault="00E604E3" w:rsidP="00663589">
            <w:pPr>
              <w:pStyle w:val="TableParagraph"/>
              <w:spacing w:after="240" w:line="360" w:lineRule="auto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4936" w:type="dxa"/>
            <w:vAlign w:val="center"/>
          </w:tcPr>
          <w:p w14:paraId="3C2FFD8E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181F0688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794A4FFE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E604E3" w:rsidRPr="00056A61" w14:paraId="5BA562DD" w14:textId="77777777" w:rsidTr="00663589">
        <w:trPr>
          <w:trHeight w:val="613"/>
        </w:trPr>
        <w:tc>
          <w:tcPr>
            <w:tcW w:w="593" w:type="dxa"/>
            <w:vAlign w:val="center"/>
          </w:tcPr>
          <w:p w14:paraId="17444D43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2</w:t>
            </w:r>
          </w:p>
        </w:tc>
        <w:tc>
          <w:tcPr>
            <w:tcW w:w="4936" w:type="dxa"/>
            <w:vAlign w:val="center"/>
          </w:tcPr>
          <w:p w14:paraId="3254CD5F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7A577AAB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0909E511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E604E3" w:rsidRPr="00056A61" w14:paraId="118B1697" w14:textId="77777777" w:rsidTr="00663589">
        <w:trPr>
          <w:trHeight w:val="613"/>
        </w:trPr>
        <w:tc>
          <w:tcPr>
            <w:tcW w:w="593" w:type="dxa"/>
            <w:vAlign w:val="center"/>
          </w:tcPr>
          <w:p w14:paraId="72CEA022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4936" w:type="dxa"/>
            <w:vAlign w:val="center"/>
          </w:tcPr>
          <w:p w14:paraId="7BE22F1C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2F3641A1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4F808C16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E604E3" w:rsidRPr="00056A61" w14:paraId="5AD17847" w14:textId="77777777" w:rsidTr="00663589">
        <w:trPr>
          <w:trHeight w:val="613"/>
        </w:trPr>
        <w:tc>
          <w:tcPr>
            <w:tcW w:w="593" w:type="dxa"/>
            <w:vAlign w:val="center"/>
          </w:tcPr>
          <w:p w14:paraId="1FEE563B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4936" w:type="dxa"/>
            <w:vAlign w:val="center"/>
          </w:tcPr>
          <w:p w14:paraId="156ED1D4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577474ED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29B689CE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E604E3" w:rsidRPr="00056A61" w14:paraId="456B88E7" w14:textId="77777777" w:rsidTr="00663589">
        <w:trPr>
          <w:trHeight w:val="613"/>
        </w:trPr>
        <w:tc>
          <w:tcPr>
            <w:tcW w:w="593" w:type="dxa"/>
            <w:vAlign w:val="center"/>
          </w:tcPr>
          <w:p w14:paraId="310030D5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 w:rsidRPr="00056A61"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4936" w:type="dxa"/>
            <w:vAlign w:val="center"/>
          </w:tcPr>
          <w:p w14:paraId="6F5E2A93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0A944962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75CFF15E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  <w:tr w:rsidR="00E604E3" w:rsidRPr="00056A61" w14:paraId="4763B417" w14:textId="77777777" w:rsidTr="00663589">
        <w:trPr>
          <w:trHeight w:val="613"/>
        </w:trPr>
        <w:tc>
          <w:tcPr>
            <w:tcW w:w="593" w:type="dxa"/>
            <w:vAlign w:val="center"/>
          </w:tcPr>
          <w:p w14:paraId="496FD32B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6</w:t>
            </w:r>
          </w:p>
        </w:tc>
        <w:tc>
          <w:tcPr>
            <w:tcW w:w="4936" w:type="dxa"/>
            <w:vAlign w:val="center"/>
          </w:tcPr>
          <w:p w14:paraId="6204FCE0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5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…………………………………………………………….</w:t>
            </w:r>
          </w:p>
        </w:tc>
        <w:tc>
          <w:tcPr>
            <w:tcW w:w="2556" w:type="dxa"/>
            <w:vAlign w:val="center"/>
          </w:tcPr>
          <w:p w14:paraId="7465F88F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42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………………….</w:t>
            </w:r>
          </w:p>
        </w:tc>
        <w:tc>
          <w:tcPr>
            <w:tcW w:w="1696" w:type="dxa"/>
            <w:vAlign w:val="center"/>
          </w:tcPr>
          <w:p w14:paraId="06FD8854" w14:textId="77777777" w:rsidR="00E604E3" w:rsidRPr="00056A61" w:rsidRDefault="00E604E3" w:rsidP="00663589">
            <w:pPr>
              <w:pStyle w:val="TableParagraph"/>
              <w:spacing w:after="240" w:line="360" w:lineRule="auto"/>
              <w:ind w:left="365"/>
              <w:jc w:val="center"/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</w:pPr>
            <w:r>
              <w:rPr>
                <w:rFonts w:ascii="Book Antiqua" w:eastAsia="Calibri" w:hAnsi="Book Antiqua" w:cs="Calibri"/>
                <w:bCs/>
                <w:sz w:val="20"/>
                <w:szCs w:val="20"/>
                <w:lang w:val="tr-TR"/>
              </w:rPr>
              <w:t>……………</w:t>
            </w:r>
          </w:p>
        </w:tc>
      </w:tr>
    </w:tbl>
    <w:p w14:paraId="26C9D7F6" w14:textId="77777777" w:rsidR="003B0690" w:rsidRPr="003B0690" w:rsidRDefault="003B0690" w:rsidP="003B0690">
      <w:pPr>
        <w:tabs>
          <w:tab w:val="left" w:pos="284"/>
        </w:tabs>
        <w:spacing w:after="240" w:line="360" w:lineRule="auto"/>
        <w:jc w:val="both"/>
        <w:rPr>
          <w:rFonts w:ascii="Book Antiqua" w:eastAsia="Calibri" w:hAnsi="Book Antiqua"/>
          <w:spacing w:val="4"/>
          <w:sz w:val="20"/>
          <w:szCs w:val="20"/>
        </w:rPr>
      </w:pPr>
    </w:p>
    <w:sectPr w:rsidR="003B0690" w:rsidRPr="003B0690" w:rsidSect="003E5C9B">
      <w:headerReference w:type="default" r:id="rId17"/>
      <w:pgSz w:w="11906" w:h="16838"/>
      <w:pgMar w:top="1418" w:right="1418" w:bottom="1106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1434" w14:textId="77777777" w:rsidR="000943C2" w:rsidRDefault="000943C2" w:rsidP="002C449D">
      <w:pPr>
        <w:spacing w:after="0" w:line="240" w:lineRule="auto"/>
      </w:pPr>
      <w:r>
        <w:separator/>
      </w:r>
    </w:p>
  </w:endnote>
  <w:endnote w:type="continuationSeparator" w:id="0">
    <w:p w14:paraId="6F8C386F" w14:textId="77777777" w:rsidR="000943C2" w:rsidRDefault="000943C2" w:rsidP="002C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6DD" w14:textId="77777777" w:rsidR="00503CB5" w:rsidRDefault="00503C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4FA4" w14:textId="77777777" w:rsidR="00503CB5" w:rsidRDefault="00503C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EFEC" w14:textId="77777777" w:rsidR="00503CB5" w:rsidRDefault="00503C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1315" w14:textId="77777777" w:rsidR="000943C2" w:rsidRDefault="000943C2" w:rsidP="002C449D">
      <w:pPr>
        <w:spacing w:after="0" w:line="240" w:lineRule="auto"/>
      </w:pPr>
      <w:r>
        <w:separator/>
      </w:r>
    </w:p>
  </w:footnote>
  <w:footnote w:type="continuationSeparator" w:id="0">
    <w:p w14:paraId="5258F49D" w14:textId="77777777" w:rsidR="000943C2" w:rsidRDefault="000943C2" w:rsidP="002C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E464" w14:textId="77777777" w:rsidR="00503CB5" w:rsidRDefault="00503C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62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32"/>
    </w:tblGrid>
    <w:tr w:rsidR="002C449D" w14:paraId="39ABA467" w14:textId="77777777" w:rsidTr="008E4F74">
      <w:tc>
        <w:tcPr>
          <w:tcW w:w="2830" w:type="dxa"/>
        </w:tcPr>
        <w:p w14:paraId="0E321CB9" w14:textId="125527C6" w:rsidR="002C449D" w:rsidRDefault="002C449D" w:rsidP="002C449D">
          <w:pPr>
            <w:pStyle w:val="stBilgi"/>
            <w:tabs>
              <w:tab w:val="left" w:pos="1356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14:paraId="7154C2EE" w14:textId="01B3E110" w:rsidR="00503CB5" w:rsidRDefault="00503CB5" w:rsidP="009E7244">
          <w:pPr>
            <w:rPr>
              <w:rFonts w:ascii="Book Antiqua" w:hAnsi="Book Antiqua" w:cs="Times New Roman"/>
              <w:b/>
              <w:color w:val="2E74B5" w:themeColor="accent5" w:themeShade="BF"/>
              <w:sz w:val="24"/>
              <w:szCs w:val="18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4"/>
              <w:szCs w:val="18"/>
            </w:rPr>
            <w:t xml:space="preserve">JOMCOM </w:t>
          </w:r>
        </w:p>
        <w:p w14:paraId="2C866A62" w14:textId="77777777" w:rsidR="00503CB5" w:rsidRDefault="002C449D" w:rsidP="009E7244">
          <w:pPr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  <w:t>ISSN:</w:t>
          </w:r>
        </w:p>
        <w:p w14:paraId="000D8CD2" w14:textId="6CCDC188" w:rsidR="002C449D" w:rsidRDefault="002C449D" w:rsidP="009E7244">
          <w:pPr>
            <w:rPr>
              <w:rFonts w:ascii="Times New Roman" w:hAnsi="Times New Roman" w:cs="Times New Roman"/>
              <w:sz w:val="24"/>
              <w:szCs w:val="24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0CE053" wp14:editId="5506AF02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168910</wp:posOffset>
                    </wp:positionV>
                    <wp:extent cx="6941820" cy="0"/>
                    <wp:effectExtent l="0" t="0" r="0" b="0"/>
                    <wp:wrapNone/>
                    <wp:docPr id="6" name="Düz Bağlayıcı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941820" cy="0"/>
                            </a:xfrm>
                            <a:prstGeom prst="line">
                              <a:avLst/>
                            </a:prstGeom>
                            <a:ln w="12700"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EDC8AF" id="Düz Bağlayıcı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3.3pt" to="546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0A5AEAAPwDAAAOAAAAZHJzL2Uyb0RvYy54bWysU02P0zAQvSPxHyzfadIKlSVquhJbwQVB&#10;xdd91hk3lvwl2zQtf4bfsHdu9Icxdtqw2pWQQFyc2DPvzbzn8er6YDTbY4jK2ZbPZzVnaIXrlN21&#10;/POn18+uOIsJbAfaWWz5ESO/Xj99shp8gwvXO91hYERiYzP4lvcp+aaqoujRQJw5j5aC0gUDibZh&#10;V3UBBmI3ulrU9bIaXOh8cAJjpNPNGOTrwi8livReyoiJ6ZZTb6msoay3ea3WK2h2AXyvxLkN+Icu&#10;DChLRSeqDSRgX4N6RGWUCC46mWbCmcpJqQQWDaRmXj9Q87EHj0ULmRP9ZFP8f7Ti3X4bmOpavuTM&#10;gqEr2vz88Y29gtN3DcfTnTjdsWW2afCxoewbuw3nXfTbkDUfZDBMauW/0AQUF0gXOxSTj5PJeEhM&#10;0OHy5fP51YLuQlxi1UiRqXyI6Q06w/JPy7WyWT80sH8bE5Wl1EtKPtaWDVRz8aKuS1qObSD2bA90&#10;39Fp1eXWCaUtfbKEsenyl44aR5YPKMkDam5sv0wf3ugw8oAQaNN8YqLsDJNK6wk41v8j8JyfoVgm&#10;82/AE6JUdjZNYKOsC0X9g+rpcGlZjvkXB0bd2YJb1x3LdRZraMSKV+fnkGf4/r7Afz/a9S8AAAD/&#10;/wMAUEsDBBQABgAIAAAAIQCRd50A3wAAAAgBAAAPAAAAZHJzL2Rvd25yZXYueG1sTI/BasMwEETv&#10;hfyD2EBviVwHTO1YDolLKaWFkKQ95CZbW9vEWhlJSdy/r0IP7XF2hpm3+WrUPbugdZ0hAQ/zCBhS&#10;bVRHjYCPw/PsEZjzkpTsDaGAb3SwKiZ3ucyUudIOL3vfsFBCLpMCWu+HjHNXt6ilm5sBKXhfxmrp&#10;g7QNV1ZeQ7nueRxFCdeyo7DQygHLFuvT/qwFPB3ftlX5+r5e2EO62ZUv3edoSyHup+N6Cczj6P/C&#10;cMMP6FAEpsqcSTnWC5gtQlBAnCTAbnaUximw6vfCi5z/f6D4AQAA//8DAFBLAQItABQABgAIAAAA&#10;IQC2gziS/gAAAOEBAAATAAAAAAAAAAAAAAAAAAAAAABbQ29udGVudF9UeXBlc10ueG1sUEsBAi0A&#10;FAAGAAgAAAAhADj9If/WAAAAlAEAAAsAAAAAAAAAAAAAAAAALwEAAF9yZWxzLy5yZWxzUEsBAi0A&#10;FAAGAAgAAAAhAD+lPQDkAQAA/AMAAA4AAAAAAAAAAAAAAAAALgIAAGRycy9lMm9Eb2MueG1sUEsB&#10;Ai0AFAAGAAgAAAAhAJF3nQDfAAAACAEAAA8AAAAAAAAAAAAAAAAAPgQAAGRycy9kb3ducmV2Lnht&#10;bFBLBQYAAAAABAAEAPMAAABKBQAAAAA=&#10;" strokecolor="#4472c4 [3204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8232" w:type="dxa"/>
        </w:tcPr>
        <w:p w14:paraId="22E0055F" w14:textId="53F33A0D" w:rsidR="002C449D" w:rsidRPr="00056A61" w:rsidRDefault="002C449D" w:rsidP="002C449D">
          <w:pPr>
            <w:tabs>
              <w:tab w:val="left" w:pos="5352"/>
            </w:tabs>
            <w:jc w:val="center"/>
            <w:rPr>
              <w:rFonts w:ascii="Book Antiqua" w:hAnsi="Book Antiqua" w:cs="Times New Roman"/>
              <w:b/>
              <w:bCs/>
              <w:sz w:val="24"/>
              <w:szCs w:val="24"/>
            </w:rPr>
          </w:pPr>
        </w:p>
        <w:p w14:paraId="73E52AE6" w14:textId="59A33496" w:rsidR="002C449D" w:rsidRPr="00056A61" w:rsidRDefault="002C449D" w:rsidP="002C449D">
          <w:pPr>
            <w:tabs>
              <w:tab w:val="left" w:pos="5352"/>
            </w:tabs>
            <w:rPr>
              <w:rFonts w:ascii="Book Antiqua" w:hAnsi="Book Antiqua" w:cs="Times New Roman"/>
              <w:b/>
              <w:bCs/>
              <w:sz w:val="24"/>
              <w:szCs w:val="24"/>
            </w:rPr>
          </w:pPr>
          <w:r>
            <w:rPr>
              <w:rFonts w:ascii="Book Antiqua" w:hAnsi="Book Antiqua" w:cs="Times New Roman"/>
              <w:b/>
              <w:bCs/>
              <w:sz w:val="24"/>
              <w:szCs w:val="24"/>
            </w:rPr>
            <w:t xml:space="preserve">               </w:t>
          </w:r>
          <w:r w:rsidR="00232F8A" w:rsidRPr="00232F8A">
            <w:rPr>
              <w:rFonts w:ascii="Book Antiqua" w:hAnsi="Book Antiqua" w:cs="Times New Roman"/>
              <w:b/>
              <w:bCs/>
              <w:sz w:val="24"/>
              <w:szCs w:val="24"/>
            </w:rPr>
            <w:t>COPYRIGHT AGREEMENT FORM</w:t>
          </w:r>
          <w:r w:rsidR="00A06916">
            <w:rPr>
              <w:rFonts w:ascii="Book Antiqua" w:hAnsi="Book Antiqua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14:paraId="08CEDE29" w14:textId="77777777" w:rsidR="002C449D" w:rsidRDefault="002C449D" w:rsidP="002C44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913F" w14:textId="77777777" w:rsidR="00503CB5" w:rsidRDefault="00503CB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1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7551"/>
    </w:tblGrid>
    <w:tr w:rsidR="00A27773" w14:paraId="34D4C42E" w14:textId="5B9EBCA4" w:rsidTr="00E6709C">
      <w:tc>
        <w:tcPr>
          <w:tcW w:w="2660" w:type="dxa"/>
        </w:tcPr>
        <w:p w14:paraId="0C45BC18" w14:textId="22B0DD13" w:rsidR="00A27773" w:rsidRDefault="00A27773" w:rsidP="002C449D">
          <w:pPr>
            <w:pStyle w:val="stBilgi"/>
            <w:tabs>
              <w:tab w:val="left" w:pos="1356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14:paraId="169B5F0B" w14:textId="3280D7A4" w:rsidR="00503CB5" w:rsidRPr="00503CB5" w:rsidRDefault="00503CB5" w:rsidP="009E7244">
          <w:pPr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4"/>
              <w:szCs w:val="18"/>
            </w:rPr>
            <w:t>J</w:t>
          </w: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4"/>
              <w:szCs w:val="18"/>
            </w:rPr>
            <w:t>OMCOM</w:t>
          </w: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  <w:t xml:space="preserve"> </w:t>
          </w:r>
        </w:p>
        <w:p w14:paraId="64466729" w14:textId="13DD8AD1" w:rsidR="00A27773" w:rsidRDefault="00A27773" w:rsidP="009E7244">
          <w:pPr>
            <w:rPr>
              <w:rFonts w:ascii="Book Antiqua" w:hAnsi="Book Antiqua" w:cs="Times New Roman"/>
              <w:b/>
              <w:color w:val="AE7B1E"/>
              <w:sz w:val="20"/>
              <w:szCs w:val="14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  <w:t>ISSN</w:t>
          </w:r>
          <w:r w:rsidRPr="009804F0">
            <w:rPr>
              <w:rFonts w:ascii="Book Antiqua" w:hAnsi="Book Antiqua" w:cs="Times New Roman"/>
              <w:b/>
              <w:color w:val="AE7B1E"/>
              <w:sz w:val="20"/>
              <w:szCs w:val="14"/>
            </w:rPr>
            <w:t xml:space="preserve">: </w:t>
          </w:r>
        </w:p>
        <w:p w14:paraId="403E8C08" w14:textId="79FC6F4A" w:rsidR="009E7244" w:rsidRDefault="009E7244" w:rsidP="009E724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1" w:type="dxa"/>
        </w:tcPr>
        <w:p w14:paraId="7FFC8D65" w14:textId="0FFA0EE5" w:rsidR="00A27773" w:rsidRPr="00056A61" w:rsidRDefault="00A27773" w:rsidP="002C449D">
          <w:pPr>
            <w:tabs>
              <w:tab w:val="left" w:pos="5352"/>
            </w:tabs>
            <w:jc w:val="center"/>
            <w:rPr>
              <w:rFonts w:ascii="Book Antiqua" w:hAnsi="Book Antiqua" w:cs="Times New Roman"/>
              <w:b/>
              <w:bCs/>
              <w:sz w:val="24"/>
              <w:szCs w:val="24"/>
            </w:rPr>
          </w:pPr>
        </w:p>
        <w:p w14:paraId="681E7A6A" w14:textId="77777777" w:rsidR="00A27773" w:rsidRDefault="009E7244" w:rsidP="009E7244">
          <w:pPr>
            <w:tabs>
              <w:tab w:val="left" w:pos="5352"/>
            </w:tabs>
            <w:rPr>
              <w:rFonts w:ascii="Book Antiqua" w:hAnsi="Book Antiqua" w:cs="Times New Roman"/>
              <w:b/>
              <w:bCs/>
              <w:sz w:val="24"/>
              <w:szCs w:val="24"/>
            </w:rPr>
          </w:pPr>
          <w:r>
            <w:rPr>
              <w:rFonts w:ascii="Book Antiqua" w:hAnsi="Book Antiqua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cs="Times New Roman"/>
              <w:b/>
              <w:bCs/>
              <w:sz w:val="24"/>
              <w:szCs w:val="24"/>
            </w:rPr>
            <w:t xml:space="preserve">                  </w:t>
          </w:r>
          <w:r w:rsidR="000D2A40" w:rsidRPr="000D2A40">
            <w:rPr>
              <w:rFonts w:ascii="Book Antiqua" w:hAnsi="Book Antiqua" w:cs="Times New Roman"/>
              <w:b/>
              <w:bCs/>
              <w:sz w:val="24"/>
              <w:szCs w:val="24"/>
            </w:rPr>
            <w:t>AUTHOR CONTRIBUTIONS FORM</w:t>
          </w:r>
        </w:p>
        <w:p w14:paraId="2E2560B7" w14:textId="77777777" w:rsidR="00794B91" w:rsidRDefault="00794B91" w:rsidP="009E7244">
          <w:pPr>
            <w:tabs>
              <w:tab w:val="left" w:pos="5352"/>
            </w:tabs>
            <w:rPr>
              <w:rFonts w:ascii="Book Antiqua" w:hAnsi="Book Antiqua" w:cs="Times New Roman"/>
              <w:b/>
              <w:bCs/>
              <w:sz w:val="24"/>
              <w:szCs w:val="24"/>
            </w:rPr>
          </w:pPr>
        </w:p>
        <w:p w14:paraId="04CD1032" w14:textId="7DEEF63B" w:rsidR="00794B91" w:rsidRPr="00056A61" w:rsidRDefault="00794B91" w:rsidP="009E7244">
          <w:pPr>
            <w:tabs>
              <w:tab w:val="left" w:pos="5352"/>
            </w:tabs>
            <w:rPr>
              <w:rFonts w:ascii="Book Antiqua" w:hAnsi="Book Antiqua" w:cs="Times New Roman"/>
              <w:b/>
              <w:bCs/>
              <w:sz w:val="24"/>
              <w:szCs w:val="24"/>
            </w:rPr>
          </w:pPr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(</w:t>
          </w:r>
          <w:proofErr w:type="spellStart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This</w:t>
          </w:r>
          <w:proofErr w:type="spellEnd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 xml:space="preserve"> form is not </w:t>
          </w:r>
          <w:proofErr w:type="spellStart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required</w:t>
          </w:r>
          <w:proofErr w:type="spellEnd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 xml:space="preserve"> </w:t>
          </w:r>
          <w:proofErr w:type="spellStart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for</w:t>
          </w:r>
          <w:proofErr w:type="spellEnd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 xml:space="preserve"> </w:t>
          </w:r>
          <w:proofErr w:type="spellStart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Single</w:t>
          </w:r>
          <w:proofErr w:type="spellEnd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 xml:space="preserve"> </w:t>
          </w:r>
          <w:proofErr w:type="spellStart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Authored</w:t>
          </w:r>
          <w:proofErr w:type="spellEnd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 xml:space="preserve"> </w:t>
          </w:r>
          <w:proofErr w:type="spellStart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articles</w:t>
          </w:r>
          <w:proofErr w:type="spellEnd"/>
          <w:r w:rsidRPr="00794B91">
            <w:rPr>
              <w:rFonts w:ascii="Book Antiqua" w:hAnsi="Book Antiqua" w:cs="Times New Roman"/>
              <w:b/>
              <w:bCs/>
              <w:color w:val="FF0000"/>
              <w:sz w:val="24"/>
              <w:szCs w:val="24"/>
              <w:highlight w:val="yellow"/>
            </w:rPr>
            <w:t>)</w:t>
          </w:r>
        </w:p>
      </w:tc>
    </w:tr>
  </w:tbl>
  <w:p w14:paraId="6176E656" w14:textId="7A309530" w:rsidR="00A27773" w:rsidRDefault="003E5C9B" w:rsidP="002C449D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23037" wp14:editId="09B8A340">
              <wp:simplePos x="0" y="0"/>
              <wp:positionH relativeFrom="column">
                <wp:posOffset>-652145</wp:posOffset>
              </wp:positionH>
              <wp:positionV relativeFrom="paragraph">
                <wp:posOffset>21737</wp:posOffset>
              </wp:positionV>
              <wp:extent cx="6941820" cy="0"/>
              <wp:effectExtent l="0" t="0" r="0" b="0"/>
              <wp:wrapNone/>
              <wp:docPr id="23" name="Düz Bağlayıcı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1820" cy="0"/>
                      </a:xfrm>
                      <a:prstGeom prst="line">
                        <a:avLst/>
                      </a:prstGeom>
                      <a:ln w="12700"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5D5C01" id="Düz Bağlayıcı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1.7pt" to="495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zY5gEAAP4DAAAOAAAAZHJzL2Uyb0RvYy54bWysU02P0zAQvSPxHyzfadKCliVquhJbwQVB&#10;xcfeZ51xY8lfsk3T8mf4DXvnRn/Yjp02rBYJCcTFiT3z3sx7Hi+v9kazHYaonG35fFZzhla4Ttlt&#10;y798fvPskrOYwHagncWWHzDyq9XTJ8vBN7hwvdMdBkYkNjaDb3mfkm+qKooeDcSZ82gpKF0wkGgb&#10;tlUXYCB2o6tFXV9UgwudD05gjHS6HoN8VfilRJE+SBkxMd1y6i2VNZT1Nq/VagnNNoDvlTi1Af/Q&#10;hQFlqehEtYYE7GtQv1EZJYKLTqaZcKZyUiqBRQOpmdeP1HzqwWPRQuZEP9kU/x+teL/bBKa6li+e&#10;c2bB0B2tf/74xl7D8buGw/FOHO8YxciowceG8q/tJpx20W9CVr2XwTCplb+hGSg+kDK2LzYfJptx&#10;n5igw4tXL+aXC7oNcY5VI0Wm8iGmt+gMyz8t18pmB6CB3buYqCylnlPysbZsoJqLl3Vd0nJsDbFn&#10;O6Abj06rLrdOKG3pkyWMTZe/dNA4snxESS5Qc2P7Zf7wWoeRB4RAm+YTE2VnmFRaT8Cx/h+Bp/wM&#10;xTKbfwOeEKWys2kCG2VdKOofVU/7c8tyzD87MOrOFty67lCus1hDQ1a8Oj2IPMUP9wX+69mu7gEA&#10;AP//AwBQSwMEFAAGAAgAAAAhAIXtW83gAAAACAEAAA8AAABkcnMvZG93bnJldi54bWxMj8tOwzAQ&#10;RfdI/QdrKrFr7ba8EuJUJahCFUioLSzYOfGQRMTjyHbb8PeYbmB5NUf3nsmWg+nYEZ1vLUmYTQUw&#10;pMrqlmoJb/v15A6YD4q06iyhhG/0sMxHF5lKtT3RFo+7ULNYQj5VEpoQ+pRzXzVolJ/aHinePq0z&#10;KsToaq6dOsVy0/G5EDfcqJbiQqN6LBqsvnYHI+Hx4/m1LDYvq4XbJw/b4ql9H1wh5eV4WN0DCziE&#10;Pxh+9aM65NGptAfSnnUSJjMxv42shMUVsAgkibgGVp4zzzP+/4H8BwAA//8DAFBLAQItABQABgAI&#10;AAAAIQC2gziS/gAAAOEBAAATAAAAAAAAAAAAAAAAAAAAAABbQ29udGVudF9UeXBlc10ueG1sUEsB&#10;Ai0AFAAGAAgAAAAhADj9If/WAAAAlAEAAAsAAAAAAAAAAAAAAAAALwEAAF9yZWxzLy5yZWxzUEsB&#10;Ai0AFAAGAAgAAAAhAKgkzNjmAQAA/gMAAA4AAAAAAAAAAAAAAAAALgIAAGRycy9lMm9Eb2MueG1s&#10;UEsBAi0AFAAGAAgAAAAhAIXtW83gAAAACAEAAA8AAAAAAAAAAAAAAAAAQAQAAGRycy9kb3ducmV2&#10;LnhtbFBLBQYAAAAABAAEAPMAAABNBQAAAAA=&#10;" strokecolor="#4472c4 [3204]" strokeweight="1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11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7551"/>
    </w:tblGrid>
    <w:tr w:rsidR="001605F3" w14:paraId="43E4C811" w14:textId="77777777" w:rsidTr="003E5C9B">
      <w:tc>
        <w:tcPr>
          <w:tcW w:w="2660" w:type="dxa"/>
        </w:tcPr>
        <w:p w14:paraId="1F57EAF4" w14:textId="029420B7" w:rsidR="001605F3" w:rsidRDefault="001605F3" w:rsidP="002C449D">
          <w:pPr>
            <w:pStyle w:val="stBilgi"/>
            <w:tabs>
              <w:tab w:val="left" w:pos="1356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14:paraId="07B7BB3D" w14:textId="77777777" w:rsidR="00503CB5" w:rsidRPr="00503CB5" w:rsidRDefault="00503CB5" w:rsidP="00503CB5">
          <w:pPr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4"/>
              <w:szCs w:val="18"/>
            </w:rPr>
            <w:t>JOMCOM</w:t>
          </w: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  <w:t xml:space="preserve"> </w:t>
          </w:r>
        </w:p>
        <w:p w14:paraId="2E96D3D4" w14:textId="77777777" w:rsidR="00503CB5" w:rsidRDefault="00503CB5" w:rsidP="00503CB5">
          <w:pPr>
            <w:rPr>
              <w:rFonts w:ascii="Book Antiqua" w:hAnsi="Book Antiqua" w:cs="Times New Roman"/>
              <w:b/>
              <w:color w:val="AE7B1E"/>
              <w:sz w:val="20"/>
              <w:szCs w:val="14"/>
            </w:rPr>
          </w:pPr>
          <w:r w:rsidRPr="00503CB5">
            <w:rPr>
              <w:rFonts w:ascii="Book Antiqua" w:hAnsi="Book Antiqua" w:cs="Times New Roman"/>
              <w:b/>
              <w:color w:val="2E74B5" w:themeColor="accent5" w:themeShade="BF"/>
              <w:sz w:val="20"/>
              <w:szCs w:val="14"/>
            </w:rPr>
            <w:t>ISSN</w:t>
          </w:r>
          <w:r w:rsidRPr="009804F0">
            <w:rPr>
              <w:rFonts w:ascii="Book Antiqua" w:hAnsi="Book Antiqua" w:cs="Times New Roman"/>
              <w:b/>
              <w:color w:val="AE7B1E"/>
              <w:sz w:val="20"/>
              <w:szCs w:val="14"/>
            </w:rPr>
            <w:t xml:space="preserve">: </w:t>
          </w:r>
        </w:p>
        <w:p w14:paraId="6689F68D" w14:textId="77777777" w:rsidR="001605F3" w:rsidRDefault="001605F3" w:rsidP="009E724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1" w:type="dxa"/>
        </w:tcPr>
        <w:p w14:paraId="55C465A6" w14:textId="77777777" w:rsidR="001605F3" w:rsidRPr="00056A61" w:rsidRDefault="001605F3" w:rsidP="002C449D">
          <w:pPr>
            <w:tabs>
              <w:tab w:val="left" w:pos="5352"/>
            </w:tabs>
            <w:jc w:val="center"/>
            <w:rPr>
              <w:rFonts w:ascii="Book Antiqua" w:hAnsi="Book Antiqua" w:cs="Times New Roman"/>
              <w:b/>
              <w:bCs/>
              <w:sz w:val="24"/>
              <w:szCs w:val="24"/>
            </w:rPr>
          </w:pPr>
        </w:p>
        <w:p w14:paraId="6A7C76C1" w14:textId="13CE2DBA" w:rsidR="001605F3" w:rsidRPr="00056A61" w:rsidRDefault="001605F3" w:rsidP="009E7244">
          <w:pPr>
            <w:tabs>
              <w:tab w:val="left" w:pos="5352"/>
            </w:tabs>
            <w:rPr>
              <w:rFonts w:ascii="Book Antiqua" w:hAnsi="Book Antiqua" w:cs="Times New Roman"/>
              <w:b/>
              <w:bCs/>
              <w:sz w:val="24"/>
              <w:szCs w:val="24"/>
            </w:rPr>
          </w:pPr>
          <w:r w:rsidRPr="001605F3">
            <w:rPr>
              <w:rFonts w:ascii="Book Antiqua" w:hAnsi="Book Antiqua" w:cs="Times New Roman"/>
              <w:b/>
              <w:bCs/>
              <w:sz w:val="24"/>
              <w:szCs w:val="24"/>
            </w:rPr>
            <w:t xml:space="preserve">                   </w:t>
          </w:r>
          <w:r w:rsidR="000D2A40" w:rsidRPr="000D2A40">
            <w:rPr>
              <w:rFonts w:ascii="Book Antiqua" w:hAnsi="Book Antiqua" w:cs="Times New Roman"/>
              <w:b/>
              <w:bCs/>
              <w:sz w:val="24"/>
              <w:szCs w:val="24"/>
            </w:rPr>
            <w:t>CONFLICT OF INTEREST DECLARATION FORM</w:t>
          </w:r>
        </w:p>
      </w:tc>
    </w:tr>
  </w:tbl>
  <w:p w14:paraId="3ADC1AFA" w14:textId="77777777" w:rsidR="001605F3" w:rsidRDefault="001605F3" w:rsidP="002C449D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4AD4C1" wp14:editId="54D0E6CC">
              <wp:simplePos x="0" y="0"/>
              <wp:positionH relativeFrom="column">
                <wp:posOffset>-652145</wp:posOffset>
              </wp:positionH>
              <wp:positionV relativeFrom="paragraph">
                <wp:posOffset>21737</wp:posOffset>
              </wp:positionV>
              <wp:extent cx="6941820" cy="0"/>
              <wp:effectExtent l="0" t="0" r="0" b="0"/>
              <wp:wrapNone/>
              <wp:docPr id="24" name="Düz Bağlayıcı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1820" cy="0"/>
                      </a:xfrm>
                      <a:prstGeom prst="line">
                        <a:avLst/>
                      </a:prstGeom>
                      <a:ln w="12700"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2C92DB" id="Düz Bağlayıcı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1.7pt" to="495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995gEAAP4DAAAOAAAAZHJzL2Uyb0RvYy54bWysU02P0zAQvSPxHyzfadJqtSxR05XYCi4I&#10;Kli4zzrjxpK/ZJum5c/wG/bOjf4wxk4b0K60EoiLE3vmvZn3PF5e741mOwxROdvy+azmDK1wnbLb&#10;ln++ffPiirOYwHagncWWHzDy69XzZ8vBN7hwvdMdBkYkNjaDb3mfkm+qKooeDcSZ82gpKF0wkGgb&#10;tlUXYCB2o6tFXV9WgwudD05gjHS6HoN8VfilRJE+SBkxMd1y6i2VNZT1Lq/VagnNNoDvlTi1Af/Q&#10;hQFlqehEtYYE7GtQj6iMEsFFJ9NMOFM5KZXAooHUzOsHaj714LFoIXOin2yK/49WvN9tAlNdyxcX&#10;nFkwdEfrnz++sddw/K7hcLwXx3tGMTJq8LGh/Bu7Cadd9JuQVe9lMExq5b/QDBQfSBnbF5sPk824&#10;T0zQ4eWri/nVgm5DnGPVSJGpfIjpLTrD8k/LtbLZAWhg9y4mKkup55R8rC0bqObiZV2XtBxbQ+zZ&#10;DujGo9Oqy60TSlv6ZAlj0+UvHTSOLB9RkgvU3Nh+mT+80WHkASHQpvnERNkZJpXWE3Cs/yTwlJ+h&#10;WGbzb8ATolR2Nk1go6wLRf2D6ml/blmO+WcHRt3ZgjvXHcp1FmtoyIpXpweRp/jPfYH/frarXwAA&#10;AP//AwBQSwMEFAAGAAgAAAAhAIXtW83gAAAACAEAAA8AAABkcnMvZG93bnJldi54bWxMj8tOwzAQ&#10;RfdI/QdrKrFr7ba8EuJUJahCFUioLSzYOfGQRMTjyHbb8PeYbmB5NUf3nsmWg+nYEZ1vLUmYTQUw&#10;pMrqlmoJb/v15A6YD4q06iyhhG/0sMxHF5lKtT3RFo+7ULNYQj5VEpoQ+pRzXzVolJ/aHinePq0z&#10;KsToaq6dOsVy0/G5EDfcqJbiQqN6LBqsvnYHI+Hx4/m1LDYvq4XbJw/b4ql9H1wh5eV4WN0DCziE&#10;Pxh+9aM65NGptAfSnnUSJjMxv42shMUVsAgkibgGVp4zzzP+/4H8BwAA//8DAFBLAQItABQABgAI&#10;AAAAIQC2gziS/gAAAOEBAAATAAAAAAAAAAAAAAAAAAAAAABbQ29udGVudF9UeXBlc10ueG1sUEsB&#10;Ai0AFAAGAAgAAAAhADj9If/WAAAAlAEAAAsAAAAAAAAAAAAAAAAALwEAAF9yZWxzLy5yZWxzUEsB&#10;Ai0AFAAGAAgAAAAhAIDhn33mAQAA/gMAAA4AAAAAAAAAAAAAAAAALgIAAGRycy9lMm9Eb2MueG1s&#10;UEsBAi0AFAAGAAgAAAAhAIXtW83gAAAACAEAAA8AAAAAAAAAAAAAAAAAQAQAAGRycy9kb3ducmV2&#10;LnhtbFBLBQYAAAAABAAEAPMAAABNBQAAAAA=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276A"/>
    <w:multiLevelType w:val="multilevel"/>
    <w:tmpl w:val="AD72733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7D0152"/>
    <w:multiLevelType w:val="hybridMultilevel"/>
    <w:tmpl w:val="A900D2FC"/>
    <w:lvl w:ilvl="0" w:tplc="13923288">
      <w:numFmt w:val="bullet"/>
      <w:lvlText w:val="•"/>
      <w:lvlJc w:val="left"/>
      <w:pPr>
        <w:ind w:left="720" w:hanging="360"/>
      </w:pPr>
      <w:rPr>
        <w:rFonts w:ascii="Book Antiqua" w:eastAsia="Calibri" w:hAnsi="Book Antiqu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433B"/>
    <w:multiLevelType w:val="hybridMultilevel"/>
    <w:tmpl w:val="F9DE4B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25B11"/>
    <w:multiLevelType w:val="hybridMultilevel"/>
    <w:tmpl w:val="DB82CD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E70DB"/>
    <w:multiLevelType w:val="hybridMultilevel"/>
    <w:tmpl w:val="9A4025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062F3"/>
    <w:multiLevelType w:val="hybridMultilevel"/>
    <w:tmpl w:val="92CC4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A00CB"/>
    <w:multiLevelType w:val="hybridMultilevel"/>
    <w:tmpl w:val="D1926BD8"/>
    <w:lvl w:ilvl="0" w:tplc="13923288">
      <w:numFmt w:val="bullet"/>
      <w:lvlText w:val="•"/>
      <w:lvlJc w:val="left"/>
      <w:pPr>
        <w:ind w:left="720" w:hanging="360"/>
      </w:pPr>
      <w:rPr>
        <w:rFonts w:ascii="Book Antiqua" w:eastAsia="Calibri" w:hAnsi="Book Antiqu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MTY2NzY0MLY0M7dQ0lEKTi0uzszPAymwrAUA75nHhywAAAA="/>
  </w:docVars>
  <w:rsids>
    <w:rsidRoot w:val="003A2766"/>
    <w:rsid w:val="0000784C"/>
    <w:rsid w:val="00017A5B"/>
    <w:rsid w:val="00077F59"/>
    <w:rsid w:val="000943C2"/>
    <w:rsid w:val="000D2A40"/>
    <w:rsid w:val="00120558"/>
    <w:rsid w:val="00136B7A"/>
    <w:rsid w:val="001373B2"/>
    <w:rsid w:val="00147B43"/>
    <w:rsid w:val="00147F58"/>
    <w:rsid w:val="001516C7"/>
    <w:rsid w:val="001605F3"/>
    <w:rsid w:val="00173216"/>
    <w:rsid w:val="001C5E2D"/>
    <w:rsid w:val="00201A1F"/>
    <w:rsid w:val="0022029B"/>
    <w:rsid w:val="00232F8A"/>
    <w:rsid w:val="002A1D5B"/>
    <w:rsid w:val="002C449D"/>
    <w:rsid w:val="002E1995"/>
    <w:rsid w:val="002F7B4B"/>
    <w:rsid w:val="0030798A"/>
    <w:rsid w:val="00375DA5"/>
    <w:rsid w:val="003A2766"/>
    <w:rsid w:val="003B0690"/>
    <w:rsid w:val="003C5587"/>
    <w:rsid w:val="003E5C9B"/>
    <w:rsid w:val="0044255C"/>
    <w:rsid w:val="004A21EA"/>
    <w:rsid w:val="004B232E"/>
    <w:rsid w:val="004E0D5A"/>
    <w:rsid w:val="00503CB5"/>
    <w:rsid w:val="00535EBF"/>
    <w:rsid w:val="005C111C"/>
    <w:rsid w:val="006A50F8"/>
    <w:rsid w:val="006D3597"/>
    <w:rsid w:val="006F0758"/>
    <w:rsid w:val="006F3B33"/>
    <w:rsid w:val="00703F6C"/>
    <w:rsid w:val="00716DB7"/>
    <w:rsid w:val="00733C9D"/>
    <w:rsid w:val="00745875"/>
    <w:rsid w:val="00794B91"/>
    <w:rsid w:val="008369AE"/>
    <w:rsid w:val="00905776"/>
    <w:rsid w:val="009615B0"/>
    <w:rsid w:val="00981913"/>
    <w:rsid w:val="00994D52"/>
    <w:rsid w:val="009A6EA5"/>
    <w:rsid w:val="009E7244"/>
    <w:rsid w:val="00A06916"/>
    <w:rsid w:val="00A241EB"/>
    <w:rsid w:val="00A27773"/>
    <w:rsid w:val="00AA23B7"/>
    <w:rsid w:val="00AC0AC6"/>
    <w:rsid w:val="00AF26C8"/>
    <w:rsid w:val="00B0222D"/>
    <w:rsid w:val="00B102F5"/>
    <w:rsid w:val="00B449C4"/>
    <w:rsid w:val="00B76FF4"/>
    <w:rsid w:val="00B81754"/>
    <w:rsid w:val="00BC403A"/>
    <w:rsid w:val="00BE19C5"/>
    <w:rsid w:val="00BF6F38"/>
    <w:rsid w:val="00C0293D"/>
    <w:rsid w:val="00C43184"/>
    <w:rsid w:val="00C612D1"/>
    <w:rsid w:val="00C66EF8"/>
    <w:rsid w:val="00D22455"/>
    <w:rsid w:val="00D22544"/>
    <w:rsid w:val="00D317C2"/>
    <w:rsid w:val="00D876B5"/>
    <w:rsid w:val="00DB70DB"/>
    <w:rsid w:val="00E604E3"/>
    <w:rsid w:val="00E6709C"/>
    <w:rsid w:val="00F16AD5"/>
    <w:rsid w:val="00F864A9"/>
    <w:rsid w:val="00F96998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3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A27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276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276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C612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12D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12D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449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449D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2C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49D"/>
  </w:style>
  <w:style w:type="paragraph" w:styleId="AltBilgi">
    <w:name w:val="footer"/>
    <w:basedOn w:val="Normal"/>
    <w:link w:val="AltBilgiChar"/>
    <w:uiPriority w:val="99"/>
    <w:unhideWhenUsed/>
    <w:rsid w:val="002C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49D"/>
  </w:style>
  <w:style w:type="character" w:styleId="zlenenKpr">
    <w:name w:val="FollowedHyperlink"/>
    <w:basedOn w:val="VarsaylanParagrafYazTipi"/>
    <w:uiPriority w:val="99"/>
    <w:semiHidden/>
    <w:unhideWhenUsed/>
    <w:rsid w:val="00017A5B"/>
    <w:rPr>
      <w:color w:val="954F72" w:themeColor="followedHyperlink"/>
      <w:u w:val="single"/>
    </w:rPr>
  </w:style>
  <w:style w:type="character" w:customStyle="1" w:styleId="Gvdemetni2">
    <w:name w:val="Gövde metni (2)_"/>
    <w:basedOn w:val="VarsaylanParagrafYazTipi"/>
    <w:rsid w:val="003E5C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9ptKaln">
    <w:name w:val="Gövde metni (2) + 9 pt;Kalın"/>
    <w:basedOn w:val="Gvdemetni2"/>
    <w:rsid w:val="003E5C9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0">
    <w:name w:val="Gövde metni (2)"/>
    <w:basedOn w:val="Gvdemetni2"/>
    <w:rsid w:val="003E5C9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3Exact">
    <w:name w:val="Gövde metni (3) Exact"/>
    <w:basedOn w:val="VarsaylanParagrafYazTipi"/>
    <w:link w:val="Gvdemetni3"/>
    <w:rsid w:val="003B069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Gvdemetni2Exact">
    <w:name w:val="Gövde metni (2) Exact"/>
    <w:basedOn w:val="VarsaylanParagrafYazTipi"/>
    <w:rsid w:val="003B06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Gvdemetni3">
    <w:name w:val="Gövde metni (3)"/>
    <w:basedOn w:val="Normal"/>
    <w:link w:val="Gvdemetni3Exact"/>
    <w:rsid w:val="003B069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232F8A"/>
    <w:pPr>
      <w:widowControl w:val="0"/>
      <w:spacing w:after="0" w:line="240" w:lineRule="auto"/>
      <w:ind w:left="829"/>
    </w:pPr>
    <w:rPr>
      <w:rFonts w:ascii="Calibri" w:eastAsia="Calibri" w:hAnsi="Calibri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2F8A"/>
    <w:rPr>
      <w:rFonts w:ascii="Calibri" w:eastAsia="Calibri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cmje.org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se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2021-06-06T08:23:00Z</dcterms:created>
  <dcterms:modified xsi:type="dcterms:W3CDTF">2021-10-27T09:59:00Z</dcterms:modified>
</cp:coreProperties>
</file>